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566D1" w:rsidRPr="006566D1" w:rsidRDefault="00DF5772" w:rsidP="00CA074F">
      <w:pPr>
        <w:pStyle w:val="NoSpacing"/>
        <w:rPr>
          <w:rFonts w:ascii="Century Gothic" w:hAnsi="Century Gothic" w:cs="Arial Narrow"/>
          <w:sz w:val="32"/>
          <w:szCs w:val="32"/>
        </w:rPr>
      </w:pPr>
      <w:r w:rsidRPr="00CA074F">
        <w:rPr>
          <w:rFonts w:ascii="Century Gothic" w:hAnsi="Century Gothic"/>
          <w:noProof/>
          <w:sz w:val="32"/>
          <w:szCs w:val="32"/>
        </w:rPr>
        <mc:AlternateContent>
          <mc:Choice Requires="wps">
            <w:drawing>
              <wp:anchor distT="0" distB="0" distL="114300" distR="114300" simplePos="0" relativeHeight="251659264" behindDoc="0" locked="0" layoutInCell="1" allowOverlap="1" wp14:anchorId="6C909949" wp14:editId="02557E4F">
                <wp:simplePos x="0" y="0"/>
                <wp:positionH relativeFrom="column">
                  <wp:posOffset>3114675</wp:posOffset>
                </wp:positionH>
                <wp:positionV relativeFrom="paragraph">
                  <wp:posOffset>133350</wp:posOffset>
                </wp:positionV>
                <wp:extent cx="3695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rsidR="00CA074F" w:rsidRPr="00CA074F" w:rsidRDefault="00FA1252" w:rsidP="00FA1252">
                            <w:pPr>
                              <w:jc w:val="right"/>
                              <w:rPr>
                                <w:rFonts w:ascii="Fjalla One" w:hAnsi="Fjalla One"/>
                                <w:sz w:val="28"/>
                                <w:szCs w:val="28"/>
                              </w:rPr>
                            </w:pPr>
                            <w:r>
                              <w:rPr>
                                <w:rFonts w:ascii="Fjalla One" w:hAnsi="Fjalla One"/>
                                <w:sz w:val="28"/>
                                <w:szCs w:val="28"/>
                              </w:rPr>
                              <w:t>ECONOMIC DEVELOPMENT / MARKETING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09949" id="_x0000_t202" coordsize="21600,21600" o:spt="202" path="m,l,21600r21600,l21600,xe">
                <v:stroke joinstyle="miter"/>
                <v:path gradientshapeok="t" o:connecttype="rect"/>
              </v:shapetype>
              <v:shape id="Text Box 2" o:spid="_x0000_s1026" type="#_x0000_t202" style="position:absolute;margin-left:245.25pt;margin-top:10.5pt;width:2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dj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" filled="f" stroked="f">
                <v:textbox style="mso-fit-shape-to-text:t">
                  <w:txbxContent>
                    <w:p w:rsidR="00CA074F" w:rsidRPr="00CA074F" w:rsidRDefault="00FA1252" w:rsidP="00FA1252">
                      <w:pPr>
                        <w:jc w:val="right"/>
                        <w:rPr>
                          <w:rFonts w:ascii="Fjalla One" w:hAnsi="Fjalla One"/>
                          <w:sz w:val="28"/>
                          <w:szCs w:val="28"/>
                        </w:rPr>
                      </w:pPr>
                      <w:r>
                        <w:rPr>
                          <w:rFonts w:ascii="Fjalla One" w:hAnsi="Fjalla One"/>
                          <w:sz w:val="28"/>
                          <w:szCs w:val="28"/>
                        </w:rPr>
                        <w:t>ECONOMIC DEVELOPMENT / MARKETING DIRECTOR</w:t>
                      </w:r>
                    </w:p>
                  </w:txbxContent>
                </v:textbox>
              </v:shape>
            </w:pict>
          </mc:Fallback>
        </mc:AlternateContent>
      </w:r>
      <w:r w:rsidRPr="00CA074F">
        <w:rPr>
          <w:rFonts w:ascii="Century Gothic" w:hAnsi="Century Gothic"/>
          <w:noProof/>
          <w:sz w:val="32"/>
          <w:szCs w:val="32"/>
        </w:rPr>
        <mc:AlternateContent>
          <mc:Choice Requires="wps">
            <w:drawing>
              <wp:anchor distT="0" distB="0" distL="114300" distR="114300" simplePos="0" relativeHeight="251661312" behindDoc="0" locked="0" layoutInCell="1" allowOverlap="1" wp14:anchorId="15149C8B" wp14:editId="52C634A5">
                <wp:simplePos x="0" y="0"/>
                <wp:positionH relativeFrom="column">
                  <wp:posOffset>4315460</wp:posOffset>
                </wp:positionH>
                <wp:positionV relativeFrom="paragraph">
                  <wp:posOffset>440055</wp:posOffset>
                </wp:positionV>
                <wp:extent cx="107378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403985"/>
                        </a:xfrm>
                        <a:prstGeom prst="rect">
                          <a:avLst/>
                        </a:prstGeom>
                        <a:noFill/>
                        <a:ln w="9525">
                          <a:noFill/>
                          <a:miter lim="800000"/>
                          <a:headEnd/>
                          <a:tailEnd/>
                        </a:ln>
                      </wps:spPr>
                      <wps:txbx>
                        <w:txbxContent>
                          <w:p w:rsidR="00CA074F" w:rsidRPr="00CA074F" w:rsidRDefault="00CA074F" w:rsidP="00CA074F">
                            <w:pPr>
                              <w:rPr>
                                <w:rFonts w:ascii="Lato" w:hAnsi="Lato"/>
                                <w:sz w:val="22"/>
                                <w:szCs w:val="22"/>
                              </w:rPr>
                            </w:pPr>
                            <w:r w:rsidRPr="00CA074F">
                              <w:rPr>
                                <w:rFonts w:ascii="Lato" w:hAnsi="Lato"/>
                                <w:sz w:val="22"/>
                                <w:szCs w:val="22"/>
                              </w:rPr>
                              <w:t>Department:</w:t>
                            </w:r>
                          </w:p>
                          <w:p w:rsidR="00CA074F" w:rsidRPr="00CA074F" w:rsidRDefault="00CA074F" w:rsidP="00CA074F">
                            <w:pPr>
                              <w:rPr>
                                <w:rFonts w:ascii="Lato" w:hAnsi="Lato"/>
                                <w:sz w:val="22"/>
                                <w:szCs w:val="22"/>
                              </w:rPr>
                            </w:pPr>
                            <w:r w:rsidRPr="00CA074F">
                              <w:rPr>
                                <w:rFonts w:ascii="Lato" w:hAnsi="Lato"/>
                                <w:sz w:val="22"/>
                                <w:szCs w:val="22"/>
                              </w:rPr>
                              <w:t>Supervisor:</w:t>
                            </w:r>
                          </w:p>
                          <w:p w:rsidR="00CA074F" w:rsidRPr="00CA074F" w:rsidRDefault="00CA074F" w:rsidP="00CA074F">
                            <w:pPr>
                              <w:rPr>
                                <w:rFonts w:ascii="Lato" w:hAnsi="Lato"/>
                                <w:sz w:val="22"/>
                                <w:szCs w:val="22"/>
                              </w:rPr>
                            </w:pPr>
                            <w:r w:rsidRPr="00CA074F">
                              <w:rPr>
                                <w:rFonts w:ascii="Lato" w:hAnsi="Lato"/>
                                <w:sz w:val="22"/>
                                <w:szCs w:val="22"/>
                              </w:rPr>
                              <w:t>Pay Grade:</w:t>
                            </w:r>
                          </w:p>
                          <w:p w:rsidR="00CA074F" w:rsidRPr="00CA074F" w:rsidRDefault="00CA074F" w:rsidP="00CA074F">
                            <w:pPr>
                              <w:rPr>
                                <w:rFonts w:ascii="Lato" w:hAnsi="Lato"/>
                                <w:sz w:val="22"/>
                                <w:szCs w:val="22"/>
                              </w:rPr>
                            </w:pPr>
                            <w:r w:rsidRPr="00CA074F">
                              <w:rPr>
                                <w:rFonts w:ascii="Lato" w:hAnsi="Lato"/>
                                <w:sz w:val="22"/>
                                <w:szCs w:val="22"/>
                              </w:rPr>
                              <w:t>FLSA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49C8B" id="_x0000_s1027" type="#_x0000_t202" style="position:absolute;margin-left:339.8pt;margin-top:34.65pt;width:8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" filled="f" stroked="f">
                <v:textbox style="mso-fit-shape-to-text:t">
                  <w:txbxContent>
                    <w:p w:rsidR="00CA074F" w:rsidRPr="00CA074F" w:rsidRDefault="00CA074F" w:rsidP="00CA074F">
                      <w:pPr>
                        <w:rPr>
                          <w:rFonts w:ascii="Lato" w:hAnsi="Lato"/>
                          <w:sz w:val="22"/>
                          <w:szCs w:val="22"/>
                        </w:rPr>
                      </w:pPr>
                      <w:r w:rsidRPr="00CA074F">
                        <w:rPr>
                          <w:rFonts w:ascii="Lato" w:hAnsi="Lato"/>
                          <w:sz w:val="22"/>
                          <w:szCs w:val="22"/>
                        </w:rPr>
                        <w:t>Department:</w:t>
                      </w:r>
                    </w:p>
                    <w:p w:rsidR="00CA074F" w:rsidRPr="00CA074F" w:rsidRDefault="00CA074F" w:rsidP="00CA074F">
                      <w:pPr>
                        <w:rPr>
                          <w:rFonts w:ascii="Lato" w:hAnsi="Lato"/>
                          <w:sz w:val="22"/>
                          <w:szCs w:val="22"/>
                        </w:rPr>
                      </w:pPr>
                      <w:r w:rsidRPr="00CA074F">
                        <w:rPr>
                          <w:rFonts w:ascii="Lato" w:hAnsi="Lato"/>
                          <w:sz w:val="22"/>
                          <w:szCs w:val="22"/>
                        </w:rPr>
                        <w:t>Supervisor:</w:t>
                      </w:r>
                    </w:p>
                    <w:p w:rsidR="00CA074F" w:rsidRPr="00CA074F" w:rsidRDefault="00CA074F" w:rsidP="00CA074F">
                      <w:pPr>
                        <w:rPr>
                          <w:rFonts w:ascii="Lato" w:hAnsi="Lato"/>
                          <w:sz w:val="22"/>
                          <w:szCs w:val="22"/>
                        </w:rPr>
                      </w:pPr>
                      <w:r w:rsidRPr="00CA074F">
                        <w:rPr>
                          <w:rFonts w:ascii="Lato" w:hAnsi="Lato"/>
                          <w:sz w:val="22"/>
                          <w:szCs w:val="22"/>
                        </w:rPr>
                        <w:t>Pay Grade:</w:t>
                      </w:r>
                    </w:p>
                    <w:p w:rsidR="00CA074F" w:rsidRPr="00CA074F" w:rsidRDefault="00CA074F" w:rsidP="00CA074F">
                      <w:pPr>
                        <w:rPr>
                          <w:rFonts w:ascii="Lato" w:hAnsi="Lato"/>
                          <w:sz w:val="22"/>
                          <w:szCs w:val="22"/>
                        </w:rPr>
                      </w:pPr>
                      <w:r w:rsidRPr="00CA074F">
                        <w:rPr>
                          <w:rFonts w:ascii="Lato" w:hAnsi="Lato"/>
                          <w:sz w:val="22"/>
                          <w:szCs w:val="22"/>
                        </w:rPr>
                        <w:t>FLSA Status:</w:t>
                      </w:r>
                    </w:p>
                  </w:txbxContent>
                </v:textbox>
              </v:shape>
            </w:pict>
          </mc:Fallback>
        </mc:AlternateContent>
      </w:r>
      <w:r w:rsidR="00CA074F" w:rsidRPr="00CA074F">
        <w:rPr>
          <w:rFonts w:ascii="Century Gothic" w:hAnsi="Century Gothic"/>
          <w:noProof/>
          <w:sz w:val="32"/>
          <w:szCs w:val="32"/>
        </w:rPr>
        <mc:AlternateContent>
          <mc:Choice Requires="wps">
            <w:drawing>
              <wp:anchor distT="0" distB="0" distL="114300" distR="114300" simplePos="0" relativeHeight="251663360" behindDoc="0" locked="0" layoutInCell="1" allowOverlap="1" wp14:anchorId="18DE87F8" wp14:editId="2C12E965">
                <wp:simplePos x="0" y="0"/>
                <wp:positionH relativeFrom="column">
                  <wp:posOffset>5318155</wp:posOffset>
                </wp:positionH>
                <wp:positionV relativeFrom="paragraph">
                  <wp:posOffset>459105</wp:posOffset>
                </wp:positionV>
                <wp:extent cx="1541721" cy="1403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21" cy="1403985"/>
                        </a:xfrm>
                        <a:prstGeom prst="rect">
                          <a:avLst/>
                        </a:prstGeom>
                        <a:noFill/>
                        <a:ln w="9525">
                          <a:noFill/>
                          <a:miter lim="800000"/>
                          <a:headEnd/>
                          <a:tailEnd/>
                        </a:ln>
                      </wps:spPr>
                      <wps:txbx>
                        <w:txbxContent>
                          <w:p w:rsidR="00CA074F" w:rsidRPr="00CA074F" w:rsidRDefault="001A77E6" w:rsidP="00CA074F">
                            <w:pPr>
                              <w:rPr>
                                <w:rFonts w:ascii="Lato" w:hAnsi="Lato"/>
                                <w:sz w:val="22"/>
                                <w:szCs w:val="22"/>
                              </w:rPr>
                            </w:pPr>
                            <w:r>
                              <w:rPr>
                                <w:rFonts w:ascii="Lato" w:hAnsi="Lato"/>
                                <w:sz w:val="22"/>
                                <w:szCs w:val="22"/>
                              </w:rPr>
                              <w:t>Administration</w:t>
                            </w:r>
                          </w:p>
                          <w:p w:rsidR="00CA074F" w:rsidRPr="00CA074F" w:rsidRDefault="001A77E6" w:rsidP="00CA074F">
                            <w:pPr>
                              <w:rPr>
                                <w:rFonts w:ascii="Lato" w:hAnsi="Lato"/>
                                <w:sz w:val="22"/>
                                <w:szCs w:val="22"/>
                              </w:rPr>
                            </w:pPr>
                            <w:r>
                              <w:rPr>
                                <w:rFonts w:ascii="Lato" w:hAnsi="Lato"/>
                                <w:sz w:val="22"/>
                                <w:szCs w:val="22"/>
                              </w:rPr>
                              <w:t>City Clerk / Treasurer</w:t>
                            </w:r>
                          </w:p>
                          <w:p w:rsidR="00CA074F" w:rsidRPr="00CA074F" w:rsidRDefault="001A77E6" w:rsidP="00CA074F">
                            <w:pPr>
                              <w:rPr>
                                <w:rFonts w:ascii="Lato" w:hAnsi="Lato"/>
                                <w:sz w:val="22"/>
                                <w:szCs w:val="22"/>
                              </w:rPr>
                            </w:pPr>
                            <w:r>
                              <w:rPr>
                                <w:rFonts w:ascii="Lato" w:hAnsi="Lato"/>
                                <w:sz w:val="22"/>
                                <w:szCs w:val="22"/>
                              </w:rPr>
                              <w:t>1</w:t>
                            </w:r>
                            <w:r w:rsidR="00FA1252">
                              <w:rPr>
                                <w:rFonts w:ascii="Lato" w:hAnsi="Lato"/>
                                <w:sz w:val="22"/>
                                <w:szCs w:val="22"/>
                              </w:rPr>
                              <w:t>4</w:t>
                            </w:r>
                          </w:p>
                          <w:p w:rsidR="00CA074F" w:rsidRPr="00CA074F" w:rsidRDefault="00CA074F" w:rsidP="00CA074F">
                            <w:pPr>
                              <w:rPr>
                                <w:rFonts w:ascii="Lato" w:hAnsi="Lato"/>
                                <w:sz w:val="22"/>
                                <w:szCs w:val="22"/>
                              </w:rPr>
                            </w:pPr>
                            <w:r>
                              <w:rPr>
                                <w:rFonts w:ascii="Lato" w:hAnsi="Lato"/>
                                <w:sz w:val="22"/>
                                <w:szCs w:val="22"/>
                              </w:rPr>
                              <w:t>Non-Exempt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E87F8" id="Text Box 3" o:spid="_x0000_s1028" type="#_x0000_t202" style="position:absolute;margin-left:418.75pt;margin-top:36.15pt;width:121.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" filled="f" stroked="f">
                <v:textbox style="mso-fit-shape-to-text:t">
                  <w:txbxContent>
                    <w:p w:rsidR="00CA074F" w:rsidRPr="00CA074F" w:rsidRDefault="001A77E6" w:rsidP="00CA074F">
                      <w:pPr>
                        <w:rPr>
                          <w:rFonts w:ascii="Lato" w:hAnsi="Lato"/>
                          <w:sz w:val="22"/>
                          <w:szCs w:val="22"/>
                        </w:rPr>
                      </w:pPr>
                      <w:r>
                        <w:rPr>
                          <w:rFonts w:ascii="Lato" w:hAnsi="Lato"/>
                          <w:sz w:val="22"/>
                          <w:szCs w:val="22"/>
                        </w:rPr>
                        <w:t>Administration</w:t>
                      </w:r>
                    </w:p>
                    <w:p w:rsidR="00CA074F" w:rsidRPr="00CA074F" w:rsidRDefault="001A77E6" w:rsidP="00CA074F">
                      <w:pPr>
                        <w:rPr>
                          <w:rFonts w:ascii="Lato" w:hAnsi="Lato"/>
                          <w:sz w:val="22"/>
                          <w:szCs w:val="22"/>
                        </w:rPr>
                      </w:pPr>
                      <w:r>
                        <w:rPr>
                          <w:rFonts w:ascii="Lato" w:hAnsi="Lato"/>
                          <w:sz w:val="22"/>
                          <w:szCs w:val="22"/>
                        </w:rPr>
                        <w:t>City Clerk / Treasurer</w:t>
                      </w:r>
                    </w:p>
                    <w:p w:rsidR="00CA074F" w:rsidRPr="00CA074F" w:rsidRDefault="001A77E6" w:rsidP="00CA074F">
                      <w:pPr>
                        <w:rPr>
                          <w:rFonts w:ascii="Lato" w:hAnsi="Lato"/>
                          <w:sz w:val="22"/>
                          <w:szCs w:val="22"/>
                        </w:rPr>
                      </w:pPr>
                      <w:r>
                        <w:rPr>
                          <w:rFonts w:ascii="Lato" w:hAnsi="Lato"/>
                          <w:sz w:val="22"/>
                          <w:szCs w:val="22"/>
                        </w:rPr>
                        <w:t>1</w:t>
                      </w:r>
                      <w:r w:rsidR="00FA1252">
                        <w:rPr>
                          <w:rFonts w:ascii="Lato" w:hAnsi="Lato"/>
                          <w:sz w:val="22"/>
                          <w:szCs w:val="22"/>
                        </w:rPr>
                        <w:t>4</w:t>
                      </w:r>
                    </w:p>
                    <w:p w:rsidR="00CA074F" w:rsidRPr="00CA074F" w:rsidRDefault="00CA074F" w:rsidP="00CA074F">
                      <w:pPr>
                        <w:rPr>
                          <w:rFonts w:ascii="Lato" w:hAnsi="Lato"/>
                          <w:sz w:val="22"/>
                          <w:szCs w:val="22"/>
                        </w:rPr>
                      </w:pPr>
                      <w:r>
                        <w:rPr>
                          <w:rFonts w:ascii="Lato" w:hAnsi="Lato"/>
                          <w:sz w:val="22"/>
                          <w:szCs w:val="22"/>
                        </w:rPr>
                        <w:t>Non-Exempt</w:t>
                      </w:r>
                    </w:p>
                  </w:txbxContent>
                </v:textbox>
              </v:shape>
            </w:pict>
          </mc:Fallback>
        </mc:AlternateContent>
      </w:r>
      <w:r w:rsidR="00CA074F">
        <w:rPr>
          <w:rFonts w:ascii="Century Gothic" w:hAnsi="Century Gothic"/>
          <w:noProof/>
          <w:sz w:val="32"/>
          <w:szCs w:val="32"/>
        </w:rPr>
        <w:drawing>
          <wp:inline distT="0" distB="0" distL="0" distR="0" wp14:anchorId="213EEDCC" wp14:editId="06357EA9">
            <wp:extent cx="2679405" cy="1123621"/>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0416" cy="1124045"/>
                    </a:xfrm>
                    <a:prstGeom prst="rect">
                      <a:avLst/>
                    </a:prstGeom>
                  </pic:spPr>
                </pic:pic>
              </a:graphicData>
            </a:graphic>
          </wp:inline>
        </w:drawing>
      </w:r>
    </w:p>
    <w:p w:rsidR="006566D1" w:rsidRDefault="006566D1" w:rsidP="006566D1">
      <w:pPr>
        <w:pStyle w:val="NoSpacing"/>
        <w:rPr>
          <w:rFonts w:ascii="Century Gothic" w:hAnsi="Century Gothic" w:cs="Arial Narrow,Bold"/>
          <w:b/>
          <w:bCs/>
          <w:sz w:val="20"/>
          <w:szCs w:val="20"/>
        </w:rPr>
      </w:pPr>
    </w:p>
    <w:p w:rsidR="006566D1" w:rsidRPr="00C32610" w:rsidRDefault="006566D1" w:rsidP="00DF5772">
      <w:pPr>
        <w:pStyle w:val="NoSpacing"/>
        <w:spacing w:line="276" w:lineRule="auto"/>
        <w:rPr>
          <w:rFonts w:ascii="Fjalla One" w:hAnsi="Fjalla One" w:cs="Arial Narrow,Bold"/>
          <w:bCs/>
          <w:sz w:val="24"/>
          <w:szCs w:val="24"/>
        </w:rPr>
      </w:pPr>
      <w:r w:rsidRPr="00C32610">
        <w:rPr>
          <w:rFonts w:ascii="Fjalla One" w:hAnsi="Fjalla One" w:cs="Arial Narrow,Bold"/>
          <w:bCs/>
          <w:sz w:val="24"/>
          <w:szCs w:val="24"/>
        </w:rPr>
        <w:t>GENERAL DEFINITION OF WORK</w:t>
      </w:r>
    </w:p>
    <w:p w:rsidR="001A77E6" w:rsidRPr="00C32610" w:rsidRDefault="001A77E6" w:rsidP="00DF5772">
      <w:pPr>
        <w:pStyle w:val="NoSpacing"/>
        <w:spacing w:line="276" w:lineRule="auto"/>
        <w:rPr>
          <w:rFonts w:ascii="Lato" w:hAnsi="Lato" w:cs="Arial Narrow,Bold"/>
          <w:b/>
          <w:bCs/>
        </w:rPr>
      </w:pPr>
      <w:r w:rsidRPr="00C32610">
        <w:rPr>
          <w:rFonts w:ascii="Lato" w:hAnsi="Lato" w:cs="Arial"/>
        </w:rPr>
        <w:t xml:space="preserve">The </w:t>
      </w:r>
      <w:r w:rsidR="00FA1252" w:rsidRPr="00C32610">
        <w:rPr>
          <w:rFonts w:ascii="Lato" w:hAnsi="Lato" w:cs="Arial"/>
        </w:rPr>
        <w:t>Economic Development / Marketing Director</w:t>
      </w:r>
      <w:r w:rsidRPr="00C32610">
        <w:rPr>
          <w:rFonts w:ascii="Lato" w:hAnsi="Lato" w:cs="Arial"/>
        </w:rPr>
        <w:t xml:space="preserve"> performs </w:t>
      </w:r>
      <w:r w:rsidRPr="00C32610">
        <w:rPr>
          <w:rFonts w:ascii="Lato" w:hAnsi="Lato" w:cs="Arial"/>
          <w:iCs/>
        </w:rPr>
        <w:t>skilled</w:t>
      </w:r>
      <w:r w:rsidR="00B41F88" w:rsidRPr="00C32610">
        <w:rPr>
          <w:rFonts w:ascii="Lato" w:hAnsi="Lato" w:cs="Arial"/>
          <w:iCs/>
        </w:rPr>
        <w:t xml:space="preserve"> and administrative</w:t>
      </w:r>
      <w:r w:rsidRPr="00C32610">
        <w:rPr>
          <w:rFonts w:ascii="Lato" w:hAnsi="Lato" w:cs="Arial"/>
          <w:iCs/>
        </w:rPr>
        <w:t xml:space="preserve"> </w:t>
      </w:r>
      <w:r w:rsidRPr="00C32610">
        <w:rPr>
          <w:rFonts w:ascii="Lato" w:hAnsi="Lato" w:cs="Arial"/>
        </w:rPr>
        <w:t>work</w:t>
      </w:r>
      <w:r w:rsidR="00B41F88" w:rsidRPr="00C32610">
        <w:rPr>
          <w:rFonts w:ascii="Lato" w:hAnsi="Lato" w:cs="Arial"/>
        </w:rPr>
        <w:t xml:space="preserve">.  </w:t>
      </w:r>
      <w:r w:rsidRPr="00C32610">
        <w:rPr>
          <w:rFonts w:ascii="Lato" w:hAnsi="Lato" w:cs="Arial"/>
        </w:rPr>
        <w:t xml:space="preserve"> </w:t>
      </w:r>
      <w:r w:rsidR="003E2E99" w:rsidRPr="00C32610">
        <w:rPr>
          <w:rFonts w:ascii="Lato" w:hAnsi="Lato"/>
        </w:rPr>
        <w:t xml:space="preserve">This position will </w:t>
      </w:r>
      <w:r w:rsidR="00142BD6">
        <w:rPr>
          <w:rFonts w:ascii="Lato" w:hAnsi="Lato"/>
        </w:rPr>
        <w:t xml:space="preserve">be responsible for providing </w:t>
      </w:r>
      <w:r w:rsidR="003E2E99" w:rsidRPr="00C32610">
        <w:rPr>
          <w:rFonts w:ascii="Lato" w:hAnsi="Lato"/>
        </w:rPr>
        <w:t xml:space="preserve">guidance </w:t>
      </w:r>
      <w:r w:rsidR="00142BD6">
        <w:rPr>
          <w:rFonts w:ascii="Lato" w:hAnsi="Lato"/>
        </w:rPr>
        <w:t xml:space="preserve">and assistance towards business retention, expansion, and attraction.  These responsibilities involve considerable public contact with business owners, developers, and real estate brokers, the Norwood Young America Economic Development Commission, Carver County CDA and Open to Business, and the NYA Area Chamber of Commerce.  </w:t>
      </w:r>
      <w:r w:rsidR="003E2E99" w:rsidRPr="00C32610">
        <w:rPr>
          <w:rFonts w:ascii="Lato" w:hAnsi="Lato" w:cs="Arial Narrow,Bold"/>
        </w:rPr>
        <w:t>Other</w:t>
      </w:r>
      <w:r w:rsidR="003E2E99" w:rsidRPr="00C32610">
        <w:rPr>
          <w:rFonts w:ascii="Lato" w:hAnsi="Lato" w:cs="Arial Narrow,Bold"/>
          <w:b/>
          <w:bCs/>
        </w:rPr>
        <w:t xml:space="preserve"> </w:t>
      </w:r>
      <w:r w:rsidR="003E2E99" w:rsidRPr="00C32610">
        <w:rPr>
          <w:rFonts w:ascii="Lato" w:hAnsi="Lato" w:cs="Arial"/>
        </w:rPr>
        <w:t>primary responsibilities include updating the City website and social media, creating and maintaining newsletters and other marketing materials, and verifying compliance with the City Code.</w:t>
      </w:r>
    </w:p>
    <w:p w:rsidR="00C32610" w:rsidRPr="00C32610" w:rsidRDefault="00C32610" w:rsidP="00DF5772">
      <w:pPr>
        <w:pStyle w:val="NoSpacing"/>
        <w:spacing w:line="276" w:lineRule="auto"/>
        <w:rPr>
          <w:rFonts w:ascii="Lato" w:hAnsi="Lato" w:cs="Arial Narrow,Bold"/>
          <w:bCs/>
        </w:rPr>
      </w:pPr>
    </w:p>
    <w:p w:rsidR="008356C9" w:rsidRPr="00C32610" w:rsidRDefault="008356C9" w:rsidP="00DF5772">
      <w:pPr>
        <w:pStyle w:val="NoSpacing"/>
        <w:spacing w:line="276" w:lineRule="auto"/>
        <w:rPr>
          <w:rFonts w:ascii="Fjalla One" w:hAnsi="Fjalla One" w:cs="Arial Narrow,Bold"/>
          <w:bCs/>
          <w:sz w:val="24"/>
          <w:szCs w:val="24"/>
        </w:rPr>
      </w:pPr>
      <w:r w:rsidRPr="00C32610">
        <w:rPr>
          <w:rFonts w:ascii="Fjalla One" w:hAnsi="Fjalla One" w:cs="Arial Narrow,Bold"/>
          <w:bCs/>
          <w:sz w:val="24"/>
          <w:szCs w:val="24"/>
        </w:rPr>
        <w:t>HOURS OF WORK</w:t>
      </w:r>
    </w:p>
    <w:p w:rsidR="007C7E63" w:rsidRPr="00C32610" w:rsidRDefault="001A77E6" w:rsidP="00DF5772">
      <w:pPr>
        <w:pStyle w:val="NoSpacing"/>
        <w:spacing w:line="276" w:lineRule="auto"/>
        <w:rPr>
          <w:rFonts w:ascii="Lato" w:hAnsi="Lato"/>
        </w:rPr>
      </w:pPr>
      <w:r w:rsidRPr="00C32610">
        <w:rPr>
          <w:rFonts w:ascii="Lato" w:hAnsi="Lato"/>
        </w:rPr>
        <w:t>8:00am – 4:30pm</w:t>
      </w:r>
    </w:p>
    <w:p w:rsidR="007C7E63" w:rsidRPr="00C32610" w:rsidRDefault="001A77E6" w:rsidP="00DF5772">
      <w:pPr>
        <w:pStyle w:val="NoSpacing"/>
        <w:spacing w:line="276" w:lineRule="auto"/>
        <w:rPr>
          <w:rFonts w:ascii="Lato" w:hAnsi="Lato" w:cs="Arial Narrow,Bold"/>
          <w:b/>
          <w:bCs/>
        </w:rPr>
      </w:pPr>
      <w:r w:rsidRPr="00C32610">
        <w:rPr>
          <w:rFonts w:ascii="Lato" w:hAnsi="Lato"/>
        </w:rPr>
        <w:t xml:space="preserve">Exceptions to these hours may include </w:t>
      </w:r>
      <w:r w:rsidR="003E2E99" w:rsidRPr="00C32610">
        <w:rPr>
          <w:rFonts w:ascii="Lato" w:hAnsi="Lato"/>
        </w:rPr>
        <w:t xml:space="preserve">meetings, </w:t>
      </w:r>
      <w:r w:rsidRPr="00C32610">
        <w:rPr>
          <w:rFonts w:ascii="Lato" w:hAnsi="Lato"/>
        </w:rPr>
        <w:t>approved Personal Time Off (PTO) or leave request</w:t>
      </w:r>
      <w:r w:rsidR="003E2E99" w:rsidRPr="00C32610">
        <w:rPr>
          <w:rFonts w:ascii="Lato" w:hAnsi="Lato"/>
        </w:rPr>
        <w:t>,</w:t>
      </w:r>
      <w:r w:rsidRPr="00C32610">
        <w:rPr>
          <w:rFonts w:ascii="Lato" w:hAnsi="Lato"/>
        </w:rPr>
        <w:t xml:space="preserve"> and off-site meetings or trainings.  If an employee is required to come to work outside of normal department hours, they may be asked to flex their hours and work a schedule different than their core hours in order to maintain a </w:t>
      </w:r>
      <w:proofErr w:type="gramStart"/>
      <w:r w:rsidRPr="00C32610">
        <w:rPr>
          <w:rFonts w:ascii="Lato" w:hAnsi="Lato"/>
        </w:rPr>
        <w:t>40 hour</w:t>
      </w:r>
      <w:proofErr w:type="gramEnd"/>
      <w:r w:rsidRPr="00C32610">
        <w:rPr>
          <w:rFonts w:ascii="Lato" w:hAnsi="Lato"/>
        </w:rPr>
        <w:t xml:space="preserve"> workweek.  </w:t>
      </w:r>
    </w:p>
    <w:p w:rsidR="00DF5772" w:rsidRPr="00C32610" w:rsidRDefault="00DF5772" w:rsidP="00DF5772">
      <w:pPr>
        <w:pStyle w:val="NoSpacing"/>
        <w:spacing w:line="276" w:lineRule="auto"/>
        <w:rPr>
          <w:rFonts w:ascii="Lato" w:hAnsi="Lato" w:cs="Arial Narrow,Bold"/>
          <w:b/>
          <w:bCs/>
        </w:rPr>
      </w:pPr>
    </w:p>
    <w:p w:rsidR="001A77E6" w:rsidRPr="00C32610" w:rsidRDefault="001A77E6" w:rsidP="00DF5772">
      <w:pPr>
        <w:pStyle w:val="NoSpacing"/>
        <w:spacing w:line="276" w:lineRule="auto"/>
        <w:rPr>
          <w:rFonts w:ascii="Fjalla One" w:hAnsi="Fjalla One" w:cs="Arial Narrow,Bold"/>
          <w:bCs/>
          <w:sz w:val="24"/>
          <w:szCs w:val="24"/>
        </w:rPr>
      </w:pPr>
      <w:r w:rsidRPr="00C32610">
        <w:rPr>
          <w:rFonts w:ascii="Fjalla One" w:hAnsi="Fjalla One" w:cs="Arial Narrow,Bold"/>
          <w:bCs/>
          <w:sz w:val="24"/>
          <w:szCs w:val="24"/>
        </w:rPr>
        <w:t>QUALIFICATIONS</w:t>
      </w:r>
    </w:p>
    <w:p w:rsidR="001A77E6" w:rsidRPr="00C32610" w:rsidRDefault="001A77E6" w:rsidP="00DF5772">
      <w:pPr>
        <w:pStyle w:val="NoSpacing"/>
        <w:spacing w:line="276" w:lineRule="auto"/>
        <w:rPr>
          <w:rFonts w:ascii="Lato" w:hAnsi="Lato" w:cs="Times New Roman"/>
          <w:iCs/>
        </w:rPr>
      </w:pPr>
      <w:r w:rsidRPr="00C32610">
        <w:rPr>
          <w:rFonts w:ascii="Lato" w:hAnsi="Lato" w:cs="Times New Roman"/>
          <w:iCs/>
        </w:rPr>
        <w:t>To perform this job successfully, an individual must be able to perform each essential function satisfactorily.</w:t>
      </w:r>
    </w:p>
    <w:p w:rsidR="001A77E6" w:rsidRPr="00C32610" w:rsidRDefault="001A77E6" w:rsidP="00DF5772">
      <w:pPr>
        <w:pStyle w:val="NoSpacing"/>
        <w:spacing w:line="276" w:lineRule="auto"/>
        <w:rPr>
          <w:rFonts w:ascii="Lato" w:hAnsi="Lato" w:cs="Times New Roman"/>
          <w:iCs/>
        </w:rPr>
      </w:pPr>
      <w:r w:rsidRPr="00C32610">
        <w:rPr>
          <w:rFonts w:ascii="Lato" w:hAnsi="Lato" w:cs="Times New Roman"/>
          <w:iCs/>
        </w:rPr>
        <w:t>The requirements listed below are representative of the knowledge, skill, and/or ability required.</w:t>
      </w:r>
    </w:p>
    <w:p w:rsidR="001A77E6" w:rsidRPr="00C32610" w:rsidRDefault="001A77E6" w:rsidP="00DF5772">
      <w:pPr>
        <w:pStyle w:val="NoSpacing"/>
        <w:spacing w:line="276" w:lineRule="auto"/>
        <w:rPr>
          <w:rFonts w:ascii="Lato" w:hAnsi="Lato" w:cs="Times New Roman"/>
          <w:iCs/>
        </w:rPr>
      </w:pPr>
      <w:r w:rsidRPr="00C32610">
        <w:rPr>
          <w:rFonts w:ascii="Lato" w:hAnsi="Lato" w:cs="Times New Roman"/>
          <w:iCs/>
        </w:rPr>
        <w:t>Reasonable accommodations may be made to enable individuals with disabilities to perform the essential functions.</w:t>
      </w:r>
    </w:p>
    <w:p w:rsidR="001A77E6" w:rsidRPr="00C32610" w:rsidRDefault="001A77E6" w:rsidP="00DF5772">
      <w:pPr>
        <w:pStyle w:val="NoSpacing"/>
        <w:spacing w:line="276" w:lineRule="auto"/>
        <w:rPr>
          <w:rFonts w:ascii="Lato" w:hAnsi="Lato" w:cs="Times New Roman"/>
          <w:iCs/>
        </w:rPr>
      </w:pPr>
    </w:p>
    <w:p w:rsidR="001A77E6" w:rsidRPr="00C32610" w:rsidRDefault="001A77E6" w:rsidP="00DF5772">
      <w:pPr>
        <w:pStyle w:val="NoSpacing"/>
        <w:spacing w:line="276" w:lineRule="auto"/>
        <w:ind w:left="720" w:hanging="450"/>
        <w:rPr>
          <w:rFonts w:ascii="Lato" w:hAnsi="Lato" w:cs="Times New Roman"/>
          <w:bCs/>
          <w:i/>
          <w:iCs/>
        </w:rPr>
      </w:pPr>
      <w:r w:rsidRPr="00C32610">
        <w:rPr>
          <w:rFonts w:ascii="Lato" w:hAnsi="Lato" w:cs="Times New Roman"/>
          <w:bCs/>
          <w:i/>
          <w:iCs/>
        </w:rPr>
        <w:t>Minimum Qualifications</w:t>
      </w:r>
    </w:p>
    <w:p w:rsidR="00F369EB" w:rsidRDefault="00F369EB" w:rsidP="00DF5772">
      <w:pPr>
        <w:widowControl/>
        <w:numPr>
          <w:ilvl w:val="0"/>
          <w:numId w:val="17"/>
        </w:numPr>
        <w:autoSpaceDE/>
        <w:autoSpaceDN/>
        <w:adjustRightInd/>
        <w:spacing w:line="276" w:lineRule="auto"/>
        <w:ind w:right="720"/>
        <w:rPr>
          <w:rFonts w:ascii="Lato" w:hAnsi="Lato" w:cs="Arial"/>
          <w:sz w:val="22"/>
          <w:szCs w:val="22"/>
        </w:rPr>
      </w:pPr>
      <w:r>
        <w:rPr>
          <w:rFonts w:ascii="Lato" w:hAnsi="Lato" w:cs="Arial"/>
          <w:sz w:val="22"/>
          <w:szCs w:val="22"/>
        </w:rPr>
        <w:t>Bachelor’s degree in business, urban policy, public administration, finance, economic development, marketing or a related field</w:t>
      </w:r>
    </w:p>
    <w:p w:rsidR="00F369EB" w:rsidRDefault="00F369EB" w:rsidP="00DF5772">
      <w:pPr>
        <w:widowControl/>
        <w:numPr>
          <w:ilvl w:val="0"/>
          <w:numId w:val="17"/>
        </w:numPr>
        <w:autoSpaceDE/>
        <w:autoSpaceDN/>
        <w:adjustRightInd/>
        <w:spacing w:line="276" w:lineRule="auto"/>
        <w:ind w:right="720"/>
        <w:rPr>
          <w:rFonts w:ascii="Lato" w:hAnsi="Lato" w:cs="Arial"/>
          <w:sz w:val="22"/>
          <w:szCs w:val="22"/>
        </w:rPr>
      </w:pPr>
      <w:r>
        <w:rPr>
          <w:rFonts w:ascii="Lato" w:hAnsi="Lato" w:cs="Arial"/>
          <w:sz w:val="22"/>
          <w:szCs w:val="22"/>
        </w:rPr>
        <w:t xml:space="preserve">At least two years professional related economic development or business experience </w:t>
      </w:r>
    </w:p>
    <w:p w:rsidR="00F369EB" w:rsidRDefault="00F369EB" w:rsidP="00DF5772">
      <w:pPr>
        <w:widowControl/>
        <w:numPr>
          <w:ilvl w:val="0"/>
          <w:numId w:val="17"/>
        </w:numPr>
        <w:autoSpaceDE/>
        <w:autoSpaceDN/>
        <w:adjustRightInd/>
        <w:spacing w:line="276" w:lineRule="auto"/>
        <w:ind w:right="720"/>
        <w:rPr>
          <w:rFonts w:ascii="Lato" w:hAnsi="Lato" w:cs="Arial"/>
          <w:sz w:val="22"/>
          <w:szCs w:val="22"/>
        </w:rPr>
      </w:pPr>
      <w:r>
        <w:rPr>
          <w:rFonts w:ascii="Lato" w:hAnsi="Lato" w:cs="Arial"/>
          <w:sz w:val="22"/>
          <w:szCs w:val="22"/>
        </w:rPr>
        <w:t>Strong communication skills</w:t>
      </w:r>
    </w:p>
    <w:p w:rsidR="001A77E6" w:rsidRPr="00C32610" w:rsidRDefault="001A77E6" w:rsidP="00DF5772">
      <w:pPr>
        <w:numPr>
          <w:ilvl w:val="0"/>
          <w:numId w:val="17"/>
        </w:numPr>
        <w:tabs>
          <w:tab w:val="left" w:pos="-1080"/>
        </w:tabs>
        <w:spacing w:line="276" w:lineRule="auto"/>
        <w:rPr>
          <w:rFonts w:ascii="Lato" w:hAnsi="Lato" w:cs="Arial"/>
          <w:sz w:val="22"/>
          <w:szCs w:val="22"/>
        </w:rPr>
      </w:pPr>
      <w:r w:rsidRPr="00C32610">
        <w:rPr>
          <w:rFonts w:ascii="Lato" w:hAnsi="Lato" w:cs="Arial"/>
          <w:sz w:val="22"/>
          <w:szCs w:val="22"/>
        </w:rPr>
        <w:t>Valid Minnesota Driver’s License</w:t>
      </w:r>
    </w:p>
    <w:p w:rsidR="001A77E6" w:rsidRPr="00C32610" w:rsidRDefault="001A77E6" w:rsidP="00DF5772">
      <w:pPr>
        <w:pStyle w:val="NoSpacing"/>
        <w:spacing w:line="276" w:lineRule="auto"/>
        <w:rPr>
          <w:rFonts w:ascii="Lato" w:hAnsi="Lato" w:cs="Times New Roman"/>
          <w:b/>
          <w:bCs/>
          <w:i/>
          <w:iCs/>
        </w:rPr>
      </w:pPr>
    </w:p>
    <w:p w:rsidR="00B41F88" w:rsidRPr="00C32610" w:rsidRDefault="001A77E6" w:rsidP="00B41F88">
      <w:pPr>
        <w:pStyle w:val="NoSpacing"/>
        <w:spacing w:line="276" w:lineRule="auto"/>
        <w:ind w:left="720" w:hanging="450"/>
        <w:rPr>
          <w:rFonts w:ascii="Lato" w:hAnsi="Lato" w:cs="Times New Roman"/>
          <w:bCs/>
          <w:i/>
          <w:iCs/>
        </w:rPr>
      </w:pPr>
      <w:r w:rsidRPr="00C32610">
        <w:rPr>
          <w:rFonts w:ascii="Lato" w:hAnsi="Lato" w:cs="Times New Roman"/>
          <w:bCs/>
          <w:i/>
          <w:iCs/>
        </w:rPr>
        <w:t>Desired Qualifications</w:t>
      </w:r>
    </w:p>
    <w:p w:rsidR="001A77E6" w:rsidRPr="00C32610" w:rsidRDefault="00F369EB" w:rsidP="00DF5772">
      <w:pPr>
        <w:numPr>
          <w:ilvl w:val="0"/>
          <w:numId w:val="19"/>
        </w:numPr>
        <w:tabs>
          <w:tab w:val="left" w:pos="-1080"/>
        </w:tabs>
        <w:spacing w:line="276" w:lineRule="auto"/>
        <w:rPr>
          <w:rFonts w:ascii="Lato" w:hAnsi="Lato" w:cs="Arial"/>
          <w:sz w:val="22"/>
          <w:szCs w:val="22"/>
        </w:rPr>
      </w:pPr>
      <w:r>
        <w:rPr>
          <w:rFonts w:ascii="Lato" w:hAnsi="Lato" w:cs="Arial"/>
          <w:sz w:val="22"/>
          <w:szCs w:val="22"/>
        </w:rPr>
        <w:t>Working knowledge of Tax Increment Financing, Tax Abatement, Minnesota Department of Employment and Economic Development programs, other grant/loan organizations</w:t>
      </w:r>
    </w:p>
    <w:p w:rsidR="00B41F88" w:rsidRPr="00C32610" w:rsidRDefault="00F369EB" w:rsidP="00DF5772">
      <w:pPr>
        <w:numPr>
          <w:ilvl w:val="0"/>
          <w:numId w:val="19"/>
        </w:numPr>
        <w:tabs>
          <w:tab w:val="left" w:pos="-1080"/>
        </w:tabs>
        <w:spacing w:line="276" w:lineRule="auto"/>
        <w:rPr>
          <w:rFonts w:ascii="Lato" w:hAnsi="Lato" w:cs="Arial"/>
          <w:sz w:val="22"/>
          <w:szCs w:val="22"/>
        </w:rPr>
      </w:pPr>
      <w:r>
        <w:rPr>
          <w:rFonts w:ascii="Lato" w:hAnsi="Lato" w:cs="Arial"/>
          <w:sz w:val="22"/>
          <w:szCs w:val="22"/>
        </w:rPr>
        <w:t>Experience in grant procurement and administration</w:t>
      </w:r>
    </w:p>
    <w:p w:rsidR="00B41F88" w:rsidRPr="00C32610" w:rsidRDefault="00F369EB" w:rsidP="00DF5772">
      <w:pPr>
        <w:numPr>
          <w:ilvl w:val="0"/>
          <w:numId w:val="19"/>
        </w:numPr>
        <w:tabs>
          <w:tab w:val="left" w:pos="-1080"/>
        </w:tabs>
        <w:spacing w:line="276" w:lineRule="auto"/>
        <w:rPr>
          <w:rFonts w:ascii="Lato" w:hAnsi="Lato" w:cs="Arial"/>
          <w:sz w:val="22"/>
          <w:szCs w:val="22"/>
        </w:rPr>
      </w:pPr>
      <w:r>
        <w:rPr>
          <w:rFonts w:ascii="Lato" w:hAnsi="Lato" w:cs="Arial"/>
          <w:sz w:val="22"/>
          <w:szCs w:val="22"/>
        </w:rPr>
        <w:t>Four years or more experience of professional related economic development or business experience</w:t>
      </w:r>
    </w:p>
    <w:p w:rsidR="00B41F88" w:rsidRPr="00C32610" w:rsidRDefault="00F369EB" w:rsidP="00DF5772">
      <w:pPr>
        <w:numPr>
          <w:ilvl w:val="0"/>
          <w:numId w:val="19"/>
        </w:numPr>
        <w:tabs>
          <w:tab w:val="left" w:pos="-1080"/>
        </w:tabs>
        <w:spacing w:line="276" w:lineRule="auto"/>
        <w:rPr>
          <w:rFonts w:ascii="Lato" w:hAnsi="Lato" w:cs="Arial"/>
          <w:sz w:val="22"/>
          <w:szCs w:val="22"/>
        </w:rPr>
      </w:pPr>
      <w:r>
        <w:rPr>
          <w:rFonts w:ascii="Lato" w:hAnsi="Lato" w:cs="Arial"/>
          <w:sz w:val="22"/>
          <w:szCs w:val="22"/>
        </w:rPr>
        <w:t>Certification from the International Economic Development Council or the National Development Council</w:t>
      </w:r>
    </w:p>
    <w:p w:rsidR="001A77E6" w:rsidRPr="00C32610" w:rsidRDefault="001A77E6" w:rsidP="00B41F88">
      <w:pPr>
        <w:numPr>
          <w:ilvl w:val="0"/>
          <w:numId w:val="19"/>
        </w:numPr>
        <w:tabs>
          <w:tab w:val="left" w:pos="-1080"/>
        </w:tabs>
        <w:spacing w:line="276" w:lineRule="auto"/>
        <w:rPr>
          <w:rFonts w:ascii="Lato" w:hAnsi="Lato" w:cs="Arial"/>
          <w:sz w:val="22"/>
          <w:szCs w:val="22"/>
        </w:rPr>
      </w:pPr>
      <w:r w:rsidRPr="00C32610">
        <w:rPr>
          <w:rFonts w:ascii="Lato" w:hAnsi="Lato" w:cs="Arial"/>
          <w:sz w:val="22"/>
          <w:szCs w:val="22"/>
        </w:rPr>
        <w:t>Experience working with Microsoft Office programs</w:t>
      </w:r>
    </w:p>
    <w:p w:rsidR="00DF5772" w:rsidRPr="00C32610" w:rsidRDefault="00DF5772" w:rsidP="00DF5772">
      <w:pPr>
        <w:pStyle w:val="NoSpacing"/>
        <w:spacing w:line="276" w:lineRule="auto"/>
        <w:rPr>
          <w:rFonts w:ascii="Lato" w:hAnsi="Lato" w:cs="Arial Narrow,Bold"/>
          <w:b/>
          <w:bCs/>
        </w:rPr>
      </w:pPr>
    </w:p>
    <w:p w:rsidR="001A77E6" w:rsidRPr="00C32610" w:rsidRDefault="001A77E6" w:rsidP="00DF5772">
      <w:pPr>
        <w:pStyle w:val="NoSpacing"/>
        <w:spacing w:line="276" w:lineRule="auto"/>
        <w:rPr>
          <w:rFonts w:ascii="Fjalla One" w:hAnsi="Fjalla One" w:cs="Arial Narrow,Bold"/>
          <w:bCs/>
          <w:sz w:val="24"/>
          <w:szCs w:val="24"/>
        </w:rPr>
      </w:pPr>
      <w:r w:rsidRPr="00C32610">
        <w:rPr>
          <w:rFonts w:ascii="Fjalla One" w:hAnsi="Fjalla One" w:cs="Arial Narrow,Bold"/>
          <w:bCs/>
          <w:sz w:val="24"/>
          <w:szCs w:val="24"/>
        </w:rPr>
        <w:lastRenderedPageBreak/>
        <w:t>ESSENTIAL FUNCTIONS</w:t>
      </w:r>
    </w:p>
    <w:p w:rsidR="005719D4" w:rsidRPr="009B6211" w:rsidRDefault="005719D4" w:rsidP="00B41F88">
      <w:pPr>
        <w:pStyle w:val="ListParagraph"/>
        <w:widowControl/>
        <w:numPr>
          <w:ilvl w:val="0"/>
          <w:numId w:val="24"/>
        </w:numPr>
        <w:autoSpaceDE/>
        <w:autoSpaceDN/>
        <w:adjustRightInd/>
        <w:spacing w:line="276" w:lineRule="auto"/>
        <w:ind w:right="720"/>
        <w:rPr>
          <w:rFonts w:ascii="Lato" w:hAnsi="Lato" w:cs="Arial"/>
          <w:sz w:val="22"/>
          <w:szCs w:val="22"/>
        </w:rPr>
      </w:pPr>
      <w:r w:rsidRPr="009B6211">
        <w:rPr>
          <w:rFonts w:ascii="Lato" w:hAnsi="Lato" w:cs="Arial"/>
          <w:sz w:val="22"/>
          <w:szCs w:val="22"/>
        </w:rPr>
        <w:t>Serves as key point of contact for prospective businesses and businesses seeking to expand in the City.  Assists businesses in understanding and meeting requirements of applicable City Codes and development processes.  Provides information and guidance about economic development assistance and incentive programs.  Assists in the negotiation and implementation of development agreements, including tax increment financing, tax abatement, and other state and federal programs</w:t>
      </w:r>
      <w:r w:rsidR="00B27A9B" w:rsidRPr="009B6211">
        <w:rPr>
          <w:rFonts w:ascii="Lato" w:hAnsi="Lato" w:cs="Arial"/>
          <w:sz w:val="22"/>
          <w:szCs w:val="22"/>
        </w:rPr>
        <w:t>.</w:t>
      </w:r>
      <w:r w:rsidR="009B6211" w:rsidRPr="009B6211">
        <w:rPr>
          <w:rFonts w:ascii="Lato" w:hAnsi="Lato" w:cs="Arial"/>
          <w:sz w:val="22"/>
          <w:szCs w:val="22"/>
        </w:rPr>
        <w:t xml:space="preserve">  Serves as </w:t>
      </w:r>
      <w:r w:rsidR="006F0310">
        <w:rPr>
          <w:rFonts w:ascii="Lato" w:hAnsi="Lato" w:cs="Arial"/>
          <w:sz w:val="22"/>
          <w:szCs w:val="22"/>
        </w:rPr>
        <w:t xml:space="preserve">lead </w:t>
      </w:r>
      <w:r w:rsidR="009B6211" w:rsidRPr="009B6211">
        <w:rPr>
          <w:rFonts w:ascii="Lato" w:hAnsi="Lato" w:cs="Arial"/>
          <w:sz w:val="22"/>
          <w:szCs w:val="22"/>
        </w:rPr>
        <w:t xml:space="preserve">staff with </w:t>
      </w:r>
      <w:r w:rsidR="006F0310">
        <w:rPr>
          <w:rFonts w:ascii="Lato" w:hAnsi="Lato" w:cs="Arial"/>
          <w:sz w:val="22"/>
          <w:szCs w:val="22"/>
        </w:rPr>
        <w:t xml:space="preserve">implementation of </w:t>
      </w:r>
      <w:r w:rsidR="009B6211" w:rsidRPr="009B6211">
        <w:rPr>
          <w:rFonts w:ascii="Lato" w:hAnsi="Lato" w:cs="Arial"/>
          <w:sz w:val="22"/>
          <w:szCs w:val="22"/>
        </w:rPr>
        <w:t>Downtown Redevelopment Pl</w:t>
      </w:r>
      <w:r w:rsidR="006F0310">
        <w:rPr>
          <w:rFonts w:ascii="Lato" w:hAnsi="Lato" w:cs="Arial"/>
          <w:sz w:val="22"/>
          <w:szCs w:val="22"/>
        </w:rPr>
        <w:t>an.</w:t>
      </w:r>
    </w:p>
    <w:p w:rsidR="00870E4A" w:rsidRDefault="005719D4" w:rsidP="00B41F88">
      <w:pPr>
        <w:pStyle w:val="ListParagraph"/>
        <w:widowControl/>
        <w:numPr>
          <w:ilvl w:val="0"/>
          <w:numId w:val="24"/>
        </w:numPr>
        <w:autoSpaceDE/>
        <w:autoSpaceDN/>
        <w:adjustRightInd/>
        <w:spacing w:line="276" w:lineRule="auto"/>
        <w:ind w:right="720"/>
        <w:rPr>
          <w:rFonts w:ascii="Lato" w:hAnsi="Lato" w:cs="Arial"/>
          <w:sz w:val="22"/>
          <w:szCs w:val="22"/>
        </w:rPr>
      </w:pPr>
      <w:r>
        <w:rPr>
          <w:rFonts w:ascii="Lato" w:hAnsi="Lato" w:cs="Arial"/>
          <w:sz w:val="22"/>
          <w:szCs w:val="22"/>
        </w:rPr>
        <w:t xml:space="preserve">Provides staff support to the Norwood Young America Economic Development </w:t>
      </w:r>
      <w:r w:rsidR="00BF1D30" w:rsidRPr="00C32610">
        <w:rPr>
          <w:rFonts w:ascii="Lato" w:hAnsi="Lato" w:cs="Arial"/>
          <w:sz w:val="22"/>
          <w:szCs w:val="22"/>
        </w:rPr>
        <w:t>C</w:t>
      </w:r>
      <w:r>
        <w:rPr>
          <w:rFonts w:ascii="Lato" w:hAnsi="Lato" w:cs="Arial"/>
          <w:sz w:val="22"/>
          <w:szCs w:val="22"/>
        </w:rPr>
        <w:t>ommission and other committees/commissions as directed.</w:t>
      </w:r>
    </w:p>
    <w:p w:rsidR="005719D4" w:rsidRDefault="005719D4" w:rsidP="00B41F88">
      <w:pPr>
        <w:pStyle w:val="ListParagraph"/>
        <w:widowControl/>
        <w:numPr>
          <w:ilvl w:val="0"/>
          <w:numId w:val="24"/>
        </w:numPr>
        <w:autoSpaceDE/>
        <w:autoSpaceDN/>
        <w:adjustRightInd/>
        <w:spacing w:line="276" w:lineRule="auto"/>
        <w:ind w:right="720"/>
        <w:rPr>
          <w:rFonts w:ascii="Lato" w:hAnsi="Lato" w:cs="Arial"/>
          <w:sz w:val="22"/>
          <w:szCs w:val="22"/>
        </w:rPr>
      </w:pPr>
      <w:r>
        <w:rPr>
          <w:rFonts w:ascii="Lato" w:hAnsi="Lato" w:cs="Arial"/>
          <w:sz w:val="22"/>
          <w:szCs w:val="22"/>
        </w:rPr>
        <w:t xml:space="preserve">Builds relationships with </w:t>
      </w:r>
      <w:r w:rsidR="00A7712E">
        <w:rPr>
          <w:rFonts w:ascii="Lato" w:hAnsi="Lato" w:cs="Arial"/>
          <w:sz w:val="22"/>
          <w:szCs w:val="22"/>
        </w:rPr>
        <w:t xml:space="preserve">local </w:t>
      </w:r>
      <w:r>
        <w:rPr>
          <w:rFonts w:ascii="Lato" w:hAnsi="Lato" w:cs="Arial"/>
          <w:sz w:val="22"/>
          <w:szCs w:val="22"/>
        </w:rPr>
        <w:t>businesses through frequent visits, outreach and communication.</w:t>
      </w:r>
    </w:p>
    <w:p w:rsidR="00B27A9B" w:rsidRDefault="00B27A9B" w:rsidP="00B41F88">
      <w:pPr>
        <w:pStyle w:val="ListParagraph"/>
        <w:widowControl/>
        <w:numPr>
          <w:ilvl w:val="0"/>
          <w:numId w:val="24"/>
        </w:numPr>
        <w:autoSpaceDE/>
        <w:autoSpaceDN/>
        <w:adjustRightInd/>
        <w:spacing w:line="276" w:lineRule="auto"/>
        <w:ind w:right="720"/>
        <w:rPr>
          <w:rFonts w:ascii="Lato" w:hAnsi="Lato" w:cs="Arial"/>
          <w:sz w:val="22"/>
          <w:szCs w:val="22"/>
        </w:rPr>
      </w:pPr>
      <w:r>
        <w:rPr>
          <w:rFonts w:ascii="Lato" w:hAnsi="Lato" w:cs="Arial"/>
          <w:sz w:val="22"/>
          <w:szCs w:val="22"/>
        </w:rPr>
        <w:t xml:space="preserve">Makes recommendations to the Norwood Young America Economic Development </w:t>
      </w:r>
      <w:r w:rsidRPr="00C32610">
        <w:rPr>
          <w:rFonts w:ascii="Lato" w:hAnsi="Lato" w:cs="Arial"/>
          <w:sz w:val="22"/>
          <w:szCs w:val="22"/>
        </w:rPr>
        <w:t>C</w:t>
      </w:r>
      <w:r>
        <w:rPr>
          <w:rFonts w:ascii="Lato" w:hAnsi="Lato" w:cs="Arial"/>
          <w:sz w:val="22"/>
          <w:szCs w:val="22"/>
        </w:rPr>
        <w:t>ommission in the establishment of strategies, policies, and programs supporting the City’s overall economic development goals and objectives and carries them out as directed.</w:t>
      </w:r>
    </w:p>
    <w:p w:rsidR="00B27A9B" w:rsidRDefault="00B27A9B" w:rsidP="00B41F88">
      <w:pPr>
        <w:pStyle w:val="ListParagraph"/>
        <w:widowControl/>
        <w:numPr>
          <w:ilvl w:val="0"/>
          <w:numId w:val="24"/>
        </w:numPr>
        <w:autoSpaceDE/>
        <w:autoSpaceDN/>
        <w:adjustRightInd/>
        <w:spacing w:line="276" w:lineRule="auto"/>
        <w:ind w:right="720"/>
        <w:rPr>
          <w:rFonts w:ascii="Lato" w:hAnsi="Lato" w:cs="Arial"/>
          <w:sz w:val="22"/>
          <w:szCs w:val="22"/>
        </w:rPr>
      </w:pPr>
      <w:r>
        <w:rPr>
          <w:rFonts w:ascii="Lato" w:hAnsi="Lato" w:cs="Arial"/>
          <w:sz w:val="22"/>
          <w:szCs w:val="22"/>
        </w:rPr>
        <w:t>Administers and markets local economic development assistance programs, including loan and grant programs.  Identifies funding opportunities for economic development projects.</w:t>
      </w:r>
    </w:p>
    <w:p w:rsidR="005719D4" w:rsidRDefault="00B27A9B" w:rsidP="00B41F88">
      <w:pPr>
        <w:pStyle w:val="ListParagraph"/>
        <w:widowControl/>
        <w:numPr>
          <w:ilvl w:val="0"/>
          <w:numId w:val="24"/>
        </w:numPr>
        <w:autoSpaceDE/>
        <w:autoSpaceDN/>
        <w:adjustRightInd/>
        <w:spacing w:line="276" w:lineRule="auto"/>
        <w:ind w:right="720"/>
        <w:rPr>
          <w:rFonts w:ascii="Lato" w:hAnsi="Lato" w:cs="Arial"/>
          <w:sz w:val="22"/>
          <w:szCs w:val="22"/>
        </w:rPr>
      </w:pPr>
      <w:r>
        <w:rPr>
          <w:rFonts w:ascii="Lato" w:hAnsi="Lato" w:cs="Arial"/>
          <w:sz w:val="22"/>
          <w:szCs w:val="22"/>
        </w:rPr>
        <w:t>Ensures c</w:t>
      </w:r>
      <w:r w:rsidR="005719D4">
        <w:rPr>
          <w:rFonts w:ascii="Lato" w:hAnsi="Lato" w:cs="Arial"/>
          <w:sz w:val="22"/>
          <w:szCs w:val="22"/>
        </w:rPr>
        <w:t>oordinat</w:t>
      </w:r>
      <w:r>
        <w:rPr>
          <w:rFonts w:ascii="Lato" w:hAnsi="Lato" w:cs="Arial"/>
          <w:sz w:val="22"/>
          <w:szCs w:val="22"/>
        </w:rPr>
        <w:t xml:space="preserve">ion, collaboration and consensus of development and redevelopment efforts by working closely with </w:t>
      </w:r>
      <w:r>
        <w:rPr>
          <w:rFonts w:ascii="Lato" w:hAnsi="Lato"/>
        </w:rPr>
        <w:t>Carver County CDA and Open to Business, the NYA Area Chamber of Commerce, and other agencies.</w:t>
      </w:r>
      <w:r w:rsidR="005719D4">
        <w:rPr>
          <w:rFonts w:ascii="Lato" w:hAnsi="Lato" w:cs="Arial"/>
          <w:sz w:val="22"/>
          <w:szCs w:val="22"/>
        </w:rPr>
        <w:t xml:space="preserve"> </w:t>
      </w:r>
    </w:p>
    <w:p w:rsidR="00B27A9B" w:rsidRDefault="00B27A9B" w:rsidP="00B41F88">
      <w:pPr>
        <w:pStyle w:val="ListParagraph"/>
        <w:widowControl/>
        <w:numPr>
          <w:ilvl w:val="0"/>
          <w:numId w:val="24"/>
        </w:numPr>
        <w:autoSpaceDE/>
        <w:autoSpaceDN/>
        <w:adjustRightInd/>
        <w:spacing w:line="276" w:lineRule="auto"/>
        <w:ind w:right="720"/>
        <w:rPr>
          <w:rFonts w:ascii="Lato" w:hAnsi="Lato" w:cs="Arial"/>
          <w:sz w:val="22"/>
          <w:szCs w:val="22"/>
        </w:rPr>
      </w:pPr>
      <w:r>
        <w:rPr>
          <w:rFonts w:ascii="Lato" w:hAnsi="Lato" w:cs="Arial"/>
          <w:sz w:val="22"/>
          <w:szCs w:val="22"/>
        </w:rPr>
        <w:t>Develops and maintains positive relationships with city staff, city council, members of advisory commissions, consultants, business owners, developers, lending institutions, and related organizations.</w:t>
      </w:r>
    </w:p>
    <w:p w:rsidR="00B27A9B" w:rsidRPr="00C32610" w:rsidRDefault="00B27A9B" w:rsidP="00B41F88">
      <w:pPr>
        <w:pStyle w:val="ListParagraph"/>
        <w:widowControl/>
        <w:numPr>
          <w:ilvl w:val="0"/>
          <w:numId w:val="24"/>
        </w:numPr>
        <w:autoSpaceDE/>
        <w:autoSpaceDN/>
        <w:adjustRightInd/>
        <w:spacing w:line="276" w:lineRule="auto"/>
        <w:ind w:right="720"/>
        <w:rPr>
          <w:rFonts w:ascii="Lato" w:hAnsi="Lato" w:cs="Arial"/>
          <w:sz w:val="22"/>
          <w:szCs w:val="22"/>
        </w:rPr>
      </w:pPr>
      <w:r>
        <w:rPr>
          <w:rFonts w:ascii="Lato" w:hAnsi="Lato" w:cs="Arial"/>
          <w:sz w:val="22"/>
          <w:szCs w:val="22"/>
        </w:rPr>
        <w:t>Disseminates information on available land, buildings</w:t>
      </w:r>
      <w:r w:rsidR="009B6211">
        <w:rPr>
          <w:rFonts w:ascii="Lato" w:hAnsi="Lato" w:cs="Arial"/>
          <w:sz w:val="22"/>
          <w:szCs w:val="22"/>
        </w:rPr>
        <w:t>, and development opportunities, through outreach to interested parties, the City’s website and social media.</w:t>
      </w:r>
    </w:p>
    <w:p w:rsidR="00107C70" w:rsidRPr="00C32610" w:rsidRDefault="00107C70" w:rsidP="00107C70">
      <w:pPr>
        <w:pStyle w:val="ListParagraph"/>
        <w:widowControl/>
        <w:numPr>
          <w:ilvl w:val="0"/>
          <w:numId w:val="24"/>
        </w:numPr>
        <w:autoSpaceDE/>
        <w:autoSpaceDN/>
        <w:adjustRightInd/>
        <w:spacing w:line="276" w:lineRule="auto"/>
        <w:ind w:right="720"/>
        <w:rPr>
          <w:rFonts w:ascii="Lato" w:hAnsi="Lato" w:cs="Arial"/>
          <w:sz w:val="22"/>
          <w:szCs w:val="22"/>
        </w:rPr>
      </w:pPr>
      <w:r w:rsidRPr="00C32610">
        <w:rPr>
          <w:rFonts w:ascii="Lato" w:hAnsi="Lato" w:cs="Arial"/>
          <w:sz w:val="22"/>
          <w:szCs w:val="22"/>
        </w:rPr>
        <w:t>Attends professional workshops and conferences for economic development</w:t>
      </w:r>
      <w:r w:rsidR="009B6211">
        <w:rPr>
          <w:rFonts w:ascii="Lato" w:hAnsi="Lato" w:cs="Arial"/>
          <w:sz w:val="22"/>
          <w:szCs w:val="22"/>
        </w:rPr>
        <w:t>.</w:t>
      </w:r>
      <w:r w:rsidRPr="00C32610">
        <w:rPr>
          <w:rFonts w:ascii="Lato" w:hAnsi="Lato" w:cs="Arial"/>
          <w:sz w:val="22"/>
          <w:szCs w:val="22"/>
        </w:rPr>
        <w:t xml:space="preserve"> </w:t>
      </w:r>
    </w:p>
    <w:p w:rsidR="00B41F88" w:rsidRPr="005C7CA0" w:rsidRDefault="00107C70" w:rsidP="00B41F88">
      <w:pPr>
        <w:pStyle w:val="ListParagraph"/>
        <w:widowControl/>
        <w:numPr>
          <w:ilvl w:val="0"/>
          <w:numId w:val="24"/>
        </w:numPr>
        <w:autoSpaceDE/>
        <w:autoSpaceDN/>
        <w:adjustRightInd/>
        <w:spacing w:line="276" w:lineRule="auto"/>
        <w:ind w:right="720"/>
        <w:rPr>
          <w:rFonts w:ascii="Lato" w:hAnsi="Lato" w:cs="Arial"/>
          <w:sz w:val="22"/>
          <w:szCs w:val="22"/>
        </w:rPr>
      </w:pPr>
      <w:r w:rsidRPr="005C7CA0">
        <w:rPr>
          <w:rFonts w:ascii="Lato" w:hAnsi="Lato" w:cs="Arial"/>
          <w:sz w:val="22"/>
          <w:szCs w:val="22"/>
        </w:rPr>
        <w:t>Provides customer service and assistance to the public, business owners, and other staff</w:t>
      </w:r>
      <w:r w:rsidR="005C7CA0" w:rsidRPr="005C7CA0">
        <w:rPr>
          <w:rFonts w:ascii="Lato" w:hAnsi="Lato" w:cs="Arial"/>
          <w:sz w:val="22"/>
          <w:szCs w:val="22"/>
        </w:rPr>
        <w:t xml:space="preserve">.  </w:t>
      </w:r>
      <w:r w:rsidRPr="005C7CA0">
        <w:rPr>
          <w:rFonts w:ascii="Lato" w:hAnsi="Lato" w:cs="Arial"/>
          <w:sz w:val="22"/>
          <w:szCs w:val="22"/>
        </w:rPr>
        <w:t>Receives n</w:t>
      </w:r>
      <w:r w:rsidR="00B41F88" w:rsidRPr="005C7CA0">
        <w:rPr>
          <w:rFonts w:ascii="Lato" w:hAnsi="Lato" w:cs="Arial"/>
          <w:sz w:val="22"/>
          <w:szCs w:val="22"/>
        </w:rPr>
        <w:t>uisance</w:t>
      </w:r>
      <w:r w:rsidRPr="005C7CA0">
        <w:rPr>
          <w:rFonts w:ascii="Lato" w:hAnsi="Lato" w:cs="Arial"/>
          <w:sz w:val="22"/>
          <w:szCs w:val="22"/>
        </w:rPr>
        <w:t xml:space="preserve"> complaints</w:t>
      </w:r>
      <w:r w:rsidR="00B41F88" w:rsidRPr="005C7CA0">
        <w:rPr>
          <w:rFonts w:ascii="Lato" w:hAnsi="Lato" w:cs="Arial"/>
          <w:sz w:val="22"/>
          <w:szCs w:val="22"/>
        </w:rPr>
        <w:t xml:space="preserve"> and </w:t>
      </w:r>
      <w:r w:rsidRPr="005C7CA0">
        <w:rPr>
          <w:rFonts w:ascii="Lato" w:hAnsi="Lato" w:cs="Arial"/>
          <w:sz w:val="22"/>
          <w:szCs w:val="22"/>
        </w:rPr>
        <w:t xml:space="preserve">verifies </w:t>
      </w:r>
      <w:r w:rsidR="00B41F88" w:rsidRPr="005C7CA0">
        <w:rPr>
          <w:rFonts w:ascii="Lato" w:hAnsi="Lato" w:cs="Arial"/>
          <w:sz w:val="22"/>
          <w:szCs w:val="22"/>
        </w:rPr>
        <w:t>code compliance</w:t>
      </w:r>
      <w:r w:rsidR="005C7CA0" w:rsidRPr="005C7CA0">
        <w:rPr>
          <w:rFonts w:ascii="Lato" w:hAnsi="Lato" w:cs="Arial"/>
          <w:sz w:val="22"/>
          <w:szCs w:val="22"/>
        </w:rPr>
        <w:t xml:space="preserve">.  </w:t>
      </w:r>
      <w:r w:rsidR="00B41F88" w:rsidRPr="005C7CA0">
        <w:rPr>
          <w:rFonts w:ascii="Lato" w:hAnsi="Lato" w:cs="Arial"/>
          <w:sz w:val="22"/>
          <w:szCs w:val="22"/>
        </w:rPr>
        <w:t>Maintain</w:t>
      </w:r>
      <w:r w:rsidRPr="005C7CA0">
        <w:rPr>
          <w:rFonts w:ascii="Lato" w:hAnsi="Lato" w:cs="Arial"/>
          <w:sz w:val="22"/>
          <w:szCs w:val="22"/>
        </w:rPr>
        <w:t>s</w:t>
      </w:r>
      <w:r w:rsidR="00B41F88" w:rsidRPr="005C7CA0">
        <w:rPr>
          <w:rFonts w:ascii="Lato" w:hAnsi="Lato" w:cs="Arial"/>
          <w:sz w:val="22"/>
          <w:szCs w:val="22"/>
        </w:rPr>
        <w:t xml:space="preserve"> city website and social media accounts</w:t>
      </w:r>
      <w:r w:rsidR="005C7CA0" w:rsidRPr="005C7CA0">
        <w:rPr>
          <w:rFonts w:ascii="Lato" w:hAnsi="Lato" w:cs="Arial"/>
          <w:sz w:val="22"/>
          <w:szCs w:val="22"/>
        </w:rPr>
        <w:t xml:space="preserve">.  </w:t>
      </w:r>
      <w:r w:rsidR="00B41F88" w:rsidRPr="005C7CA0">
        <w:rPr>
          <w:rFonts w:ascii="Lato" w:hAnsi="Lato" w:cs="Arial"/>
          <w:sz w:val="22"/>
          <w:szCs w:val="22"/>
        </w:rPr>
        <w:t>Creat</w:t>
      </w:r>
      <w:r w:rsidRPr="005C7CA0">
        <w:rPr>
          <w:rFonts w:ascii="Lato" w:hAnsi="Lato" w:cs="Arial"/>
          <w:sz w:val="22"/>
          <w:szCs w:val="22"/>
        </w:rPr>
        <w:t>es</w:t>
      </w:r>
      <w:r w:rsidR="00B41F88" w:rsidRPr="005C7CA0">
        <w:rPr>
          <w:rFonts w:ascii="Lato" w:hAnsi="Lato" w:cs="Arial"/>
          <w:sz w:val="22"/>
          <w:szCs w:val="22"/>
        </w:rPr>
        <w:t xml:space="preserve"> and updat</w:t>
      </w:r>
      <w:r w:rsidRPr="005C7CA0">
        <w:rPr>
          <w:rFonts w:ascii="Lato" w:hAnsi="Lato" w:cs="Arial"/>
          <w:sz w:val="22"/>
          <w:szCs w:val="22"/>
        </w:rPr>
        <w:t>es</w:t>
      </w:r>
      <w:r w:rsidR="00B41F88" w:rsidRPr="005C7CA0">
        <w:rPr>
          <w:rFonts w:ascii="Lato" w:hAnsi="Lato" w:cs="Arial"/>
          <w:sz w:val="22"/>
          <w:szCs w:val="22"/>
        </w:rPr>
        <w:t xml:space="preserve"> newsletters, brochures and other marketing materials</w:t>
      </w:r>
      <w:r w:rsidR="005C7CA0" w:rsidRPr="005C7CA0">
        <w:rPr>
          <w:rFonts w:ascii="Lato" w:hAnsi="Lato" w:cs="Arial"/>
          <w:sz w:val="22"/>
          <w:szCs w:val="22"/>
        </w:rPr>
        <w:t xml:space="preserve">.  </w:t>
      </w:r>
      <w:r w:rsidR="00B41F88" w:rsidRPr="005C7CA0">
        <w:rPr>
          <w:rFonts w:ascii="Lato" w:hAnsi="Lato" w:cs="Arial"/>
          <w:sz w:val="22"/>
          <w:szCs w:val="22"/>
        </w:rPr>
        <w:t>Maintain</w:t>
      </w:r>
      <w:r w:rsidRPr="005C7CA0">
        <w:rPr>
          <w:rFonts w:ascii="Lato" w:hAnsi="Lato" w:cs="Arial"/>
          <w:sz w:val="22"/>
          <w:szCs w:val="22"/>
        </w:rPr>
        <w:t>s</w:t>
      </w:r>
      <w:r w:rsidR="00B41F88" w:rsidRPr="005C7CA0">
        <w:rPr>
          <w:rFonts w:ascii="Lato" w:hAnsi="Lato" w:cs="Arial"/>
          <w:sz w:val="22"/>
          <w:szCs w:val="22"/>
        </w:rPr>
        <w:t xml:space="preserve"> the City Code</w:t>
      </w:r>
      <w:r w:rsidR="00BF1D30" w:rsidRPr="005C7CA0">
        <w:rPr>
          <w:rFonts w:ascii="Lato" w:hAnsi="Lato" w:cs="Arial"/>
          <w:sz w:val="22"/>
          <w:szCs w:val="22"/>
        </w:rPr>
        <w:t xml:space="preserve">, </w:t>
      </w:r>
      <w:r w:rsidR="00B41F88" w:rsidRPr="005C7CA0">
        <w:rPr>
          <w:rFonts w:ascii="Lato" w:hAnsi="Lato" w:cs="Arial"/>
          <w:sz w:val="22"/>
          <w:szCs w:val="22"/>
        </w:rPr>
        <w:t xml:space="preserve">Commission </w:t>
      </w:r>
      <w:r w:rsidR="00BF1D30" w:rsidRPr="005C7CA0">
        <w:rPr>
          <w:rFonts w:ascii="Lato" w:hAnsi="Lato" w:cs="Arial"/>
          <w:sz w:val="22"/>
          <w:szCs w:val="22"/>
        </w:rPr>
        <w:t>b</w:t>
      </w:r>
      <w:r w:rsidR="00B41F88" w:rsidRPr="005C7CA0">
        <w:rPr>
          <w:rFonts w:ascii="Lato" w:hAnsi="Lato" w:cs="Arial"/>
          <w:sz w:val="22"/>
          <w:szCs w:val="22"/>
        </w:rPr>
        <w:t>ooks</w:t>
      </w:r>
      <w:r w:rsidR="00BF1D30" w:rsidRPr="005C7CA0">
        <w:rPr>
          <w:rFonts w:ascii="Lato" w:hAnsi="Lato" w:cs="Arial"/>
          <w:sz w:val="22"/>
          <w:szCs w:val="22"/>
        </w:rPr>
        <w:t xml:space="preserve"> and posts public and legal notices</w:t>
      </w:r>
      <w:r w:rsidR="005C7CA0" w:rsidRPr="005C7CA0">
        <w:rPr>
          <w:rFonts w:ascii="Lato" w:hAnsi="Lato" w:cs="Arial"/>
          <w:sz w:val="22"/>
          <w:szCs w:val="22"/>
        </w:rPr>
        <w:t xml:space="preserve">.  </w:t>
      </w:r>
      <w:r w:rsidR="00B41F88" w:rsidRPr="005C7CA0">
        <w:rPr>
          <w:rFonts w:ascii="Lato" w:hAnsi="Lato" w:cs="Arial"/>
          <w:sz w:val="22"/>
          <w:szCs w:val="22"/>
        </w:rPr>
        <w:t>Ma</w:t>
      </w:r>
      <w:r w:rsidR="00BF1D30" w:rsidRPr="005C7CA0">
        <w:rPr>
          <w:rFonts w:ascii="Lato" w:hAnsi="Lato" w:cs="Arial"/>
          <w:sz w:val="22"/>
          <w:szCs w:val="22"/>
        </w:rPr>
        <w:t>nag</w:t>
      </w:r>
      <w:r w:rsidRPr="005C7CA0">
        <w:rPr>
          <w:rFonts w:ascii="Lato" w:hAnsi="Lato" w:cs="Arial"/>
          <w:sz w:val="22"/>
          <w:szCs w:val="22"/>
        </w:rPr>
        <w:t>es</w:t>
      </w:r>
      <w:r w:rsidR="00B41F88" w:rsidRPr="005C7CA0">
        <w:rPr>
          <w:rFonts w:ascii="Lato" w:hAnsi="Lato" w:cs="Arial"/>
          <w:sz w:val="22"/>
          <w:szCs w:val="22"/>
        </w:rPr>
        <w:t xml:space="preserve"> the rental facilities</w:t>
      </w:r>
      <w:r w:rsidR="00BF1D30" w:rsidRPr="005C7CA0">
        <w:rPr>
          <w:rFonts w:ascii="Lato" w:hAnsi="Lato" w:cs="Arial"/>
          <w:sz w:val="22"/>
          <w:szCs w:val="22"/>
        </w:rPr>
        <w:t xml:space="preserve"> </w:t>
      </w:r>
      <w:r w:rsidR="00B41F88" w:rsidRPr="005C7CA0">
        <w:rPr>
          <w:rFonts w:ascii="Lato" w:hAnsi="Lato" w:cs="Arial"/>
          <w:sz w:val="22"/>
          <w:szCs w:val="22"/>
        </w:rPr>
        <w:t>calendar</w:t>
      </w:r>
      <w:r w:rsidR="00BF1D30" w:rsidRPr="005C7CA0">
        <w:rPr>
          <w:rFonts w:ascii="Lato" w:hAnsi="Lato" w:cs="Arial"/>
          <w:sz w:val="22"/>
          <w:szCs w:val="22"/>
        </w:rPr>
        <w:t>, rental dwelling</w:t>
      </w:r>
      <w:r w:rsidR="005C7CA0">
        <w:rPr>
          <w:rFonts w:ascii="Lato" w:hAnsi="Lato" w:cs="Arial"/>
          <w:sz w:val="22"/>
          <w:szCs w:val="22"/>
        </w:rPr>
        <w:t xml:space="preserve"> licensing</w:t>
      </w:r>
      <w:r w:rsidRPr="005C7CA0">
        <w:rPr>
          <w:rFonts w:ascii="Lato" w:hAnsi="Lato" w:cs="Arial"/>
          <w:sz w:val="22"/>
          <w:szCs w:val="22"/>
        </w:rPr>
        <w:t>, cable access</w:t>
      </w:r>
      <w:r w:rsidR="00BF1D30" w:rsidRPr="005C7CA0">
        <w:rPr>
          <w:rFonts w:ascii="Lato" w:hAnsi="Lato" w:cs="Arial"/>
          <w:sz w:val="22"/>
          <w:szCs w:val="22"/>
        </w:rPr>
        <w:t xml:space="preserve"> </w:t>
      </w:r>
      <w:r w:rsidR="005C7CA0">
        <w:rPr>
          <w:rFonts w:ascii="Lato" w:hAnsi="Lato" w:cs="Arial"/>
          <w:sz w:val="22"/>
          <w:szCs w:val="22"/>
        </w:rPr>
        <w:t>station</w:t>
      </w:r>
      <w:r w:rsidRPr="005C7CA0">
        <w:rPr>
          <w:rFonts w:ascii="Lato" w:hAnsi="Lato" w:cs="Arial"/>
          <w:sz w:val="22"/>
          <w:szCs w:val="22"/>
        </w:rPr>
        <w:t xml:space="preserve"> </w:t>
      </w:r>
      <w:r w:rsidR="005C7CA0">
        <w:rPr>
          <w:rFonts w:ascii="Lato" w:hAnsi="Lato" w:cs="Arial"/>
          <w:sz w:val="22"/>
          <w:szCs w:val="22"/>
        </w:rPr>
        <w:t xml:space="preserve">operation </w:t>
      </w:r>
      <w:r w:rsidR="00BF1D30" w:rsidRPr="005C7CA0">
        <w:rPr>
          <w:rFonts w:ascii="Lato" w:hAnsi="Lato" w:cs="Arial"/>
          <w:sz w:val="22"/>
          <w:szCs w:val="22"/>
        </w:rPr>
        <w:t>and cemeter</w:t>
      </w:r>
      <w:r w:rsidRPr="005C7CA0">
        <w:rPr>
          <w:rFonts w:ascii="Lato" w:hAnsi="Lato" w:cs="Arial"/>
          <w:sz w:val="22"/>
          <w:szCs w:val="22"/>
        </w:rPr>
        <w:t>ies</w:t>
      </w:r>
      <w:r w:rsidR="005C7CA0">
        <w:rPr>
          <w:rFonts w:ascii="Lato" w:hAnsi="Lato" w:cs="Arial"/>
          <w:sz w:val="22"/>
          <w:szCs w:val="22"/>
        </w:rPr>
        <w:t>.</w:t>
      </w:r>
    </w:p>
    <w:p w:rsidR="00C32610" w:rsidRPr="00C32610" w:rsidRDefault="00C32610" w:rsidP="00DF5772">
      <w:pPr>
        <w:pStyle w:val="NoSpacing"/>
        <w:spacing w:line="276" w:lineRule="auto"/>
        <w:rPr>
          <w:rFonts w:ascii="Lato" w:hAnsi="Lato" w:cs="Arial Narrow,Bold"/>
          <w:b/>
          <w:bCs/>
        </w:rPr>
      </w:pPr>
    </w:p>
    <w:p w:rsidR="001A77E6" w:rsidRPr="00C32610" w:rsidRDefault="001A77E6" w:rsidP="00DF5772">
      <w:pPr>
        <w:pStyle w:val="NoSpacing"/>
        <w:spacing w:line="276" w:lineRule="auto"/>
        <w:rPr>
          <w:rFonts w:ascii="Fjalla One" w:hAnsi="Fjalla One" w:cs="Arial Narrow,Bold"/>
          <w:bCs/>
          <w:sz w:val="24"/>
          <w:szCs w:val="24"/>
        </w:rPr>
      </w:pPr>
      <w:r w:rsidRPr="00C32610">
        <w:rPr>
          <w:rFonts w:ascii="Fjalla One" w:hAnsi="Fjalla One" w:cs="Arial Narrow,Bold"/>
          <w:bCs/>
          <w:sz w:val="24"/>
          <w:szCs w:val="24"/>
        </w:rPr>
        <w:t>KNOWLEDGE, SKILLS AND ABILITIES</w:t>
      </w:r>
    </w:p>
    <w:p w:rsidR="009B52DF" w:rsidRDefault="009B52DF" w:rsidP="00DF5772">
      <w:pPr>
        <w:tabs>
          <w:tab w:val="left" w:pos="-1080"/>
        </w:tabs>
        <w:spacing w:line="276" w:lineRule="auto"/>
        <w:rPr>
          <w:rFonts w:ascii="Lato" w:hAnsi="Lato" w:cs="Arial Narrow,Bold"/>
          <w:bCs/>
          <w:sz w:val="22"/>
          <w:szCs w:val="22"/>
        </w:rPr>
      </w:pPr>
    </w:p>
    <w:p w:rsidR="009B52DF" w:rsidRDefault="009B52DF" w:rsidP="00DF5772">
      <w:pPr>
        <w:tabs>
          <w:tab w:val="left" w:pos="-1080"/>
        </w:tabs>
        <w:spacing w:line="276" w:lineRule="auto"/>
        <w:rPr>
          <w:rFonts w:ascii="Lato" w:hAnsi="Lato" w:cs="Arial Narrow,Bold"/>
          <w:bCs/>
          <w:sz w:val="22"/>
          <w:szCs w:val="22"/>
        </w:rPr>
      </w:pPr>
      <w:r>
        <w:rPr>
          <w:rFonts w:ascii="Lato" w:hAnsi="Lato" w:cs="Arial Narrow,Bold"/>
          <w:bCs/>
          <w:sz w:val="22"/>
          <w:szCs w:val="22"/>
        </w:rPr>
        <w:t>Ability to be a “champion” for the City by passionately articulating the opportunities, amenities, and benefits of a business staying, locating, or expanding in the city.</w:t>
      </w:r>
    </w:p>
    <w:p w:rsidR="009B52DF" w:rsidRDefault="009B52DF" w:rsidP="00DF5772">
      <w:pPr>
        <w:tabs>
          <w:tab w:val="left" w:pos="-1080"/>
        </w:tabs>
        <w:spacing w:line="276" w:lineRule="auto"/>
        <w:rPr>
          <w:rFonts w:ascii="Lato" w:hAnsi="Lato" w:cs="Arial Narrow,Bold"/>
          <w:bCs/>
          <w:sz w:val="22"/>
          <w:szCs w:val="22"/>
        </w:rPr>
      </w:pPr>
    </w:p>
    <w:p w:rsidR="009B52DF" w:rsidRDefault="009B52DF" w:rsidP="00DF5772">
      <w:pPr>
        <w:tabs>
          <w:tab w:val="left" w:pos="-1080"/>
        </w:tabs>
        <w:spacing w:line="276" w:lineRule="auto"/>
        <w:rPr>
          <w:rFonts w:ascii="Lato" w:hAnsi="Lato" w:cs="Arial Narrow,Bold"/>
          <w:bCs/>
          <w:sz w:val="22"/>
          <w:szCs w:val="22"/>
        </w:rPr>
      </w:pPr>
      <w:r>
        <w:rPr>
          <w:rFonts w:ascii="Lato" w:hAnsi="Lato" w:cs="Arial Narrow,Bold"/>
          <w:bCs/>
          <w:sz w:val="22"/>
          <w:szCs w:val="22"/>
        </w:rPr>
        <w:t>Ability to guide businesses and developers through complex economic development programs and through City Code and development processes.</w:t>
      </w:r>
    </w:p>
    <w:p w:rsidR="009B52DF" w:rsidRDefault="009B52DF" w:rsidP="00DF5772">
      <w:pPr>
        <w:tabs>
          <w:tab w:val="left" w:pos="-1080"/>
        </w:tabs>
        <w:spacing w:line="276" w:lineRule="auto"/>
        <w:rPr>
          <w:rFonts w:ascii="Lato" w:hAnsi="Lato" w:cs="Arial Narrow,Bold"/>
          <w:bCs/>
          <w:sz w:val="22"/>
          <w:szCs w:val="22"/>
        </w:rPr>
      </w:pPr>
    </w:p>
    <w:p w:rsidR="009B52DF" w:rsidRDefault="009B52DF" w:rsidP="00DF5772">
      <w:pPr>
        <w:tabs>
          <w:tab w:val="left" w:pos="-1080"/>
        </w:tabs>
        <w:spacing w:line="276" w:lineRule="auto"/>
        <w:rPr>
          <w:rFonts w:ascii="Lato" w:hAnsi="Lato" w:cs="Arial Narrow,Bold"/>
          <w:bCs/>
          <w:sz w:val="22"/>
          <w:szCs w:val="22"/>
        </w:rPr>
      </w:pPr>
    </w:p>
    <w:p w:rsidR="009B52DF" w:rsidRDefault="009B52DF" w:rsidP="00DF5772">
      <w:pPr>
        <w:tabs>
          <w:tab w:val="left" w:pos="-1080"/>
        </w:tabs>
        <w:spacing w:line="276" w:lineRule="auto"/>
        <w:rPr>
          <w:rFonts w:ascii="Lato" w:hAnsi="Lato" w:cs="Arial Narrow,Bold"/>
          <w:bCs/>
          <w:sz w:val="22"/>
          <w:szCs w:val="22"/>
        </w:rPr>
      </w:pPr>
      <w:r>
        <w:rPr>
          <w:rFonts w:ascii="Lato" w:hAnsi="Lato" w:cs="Arial Narrow,Bold"/>
          <w:bCs/>
          <w:sz w:val="22"/>
          <w:szCs w:val="22"/>
        </w:rPr>
        <w:lastRenderedPageBreak/>
        <w:t>Ability to analyze complex information and communicate it clearly and concisely to a wide variety of audiences.</w:t>
      </w:r>
    </w:p>
    <w:p w:rsidR="009B52DF" w:rsidRDefault="009B52DF" w:rsidP="00DF5772">
      <w:pPr>
        <w:tabs>
          <w:tab w:val="left" w:pos="-1080"/>
        </w:tabs>
        <w:spacing w:line="276" w:lineRule="auto"/>
        <w:rPr>
          <w:rFonts w:ascii="Lato" w:hAnsi="Lato" w:cs="Arial Narrow,Bold"/>
          <w:bCs/>
          <w:sz w:val="22"/>
          <w:szCs w:val="22"/>
        </w:rPr>
      </w:pPr>
    </w:p>
    <w:p w:rsidR="009B52DF" w:rsidRDefault="009B52DF" w:rsidP="00DF5772">
      <w:pPr>
        <w:tabs>
          <w:tab w:val="left" w:pos="-1080"/>
        </w:tabs>
        <w:spacing w:line="276" w:lineRule="auto"/>
        <w:rPr>
          <w:rFonts w:ascii="Lato" w:hAnsi="Lato" w:cs="Arial Narrow,Bold"/>
          <w:bCs/>
          <w:sz w:val="22"/>
          <w:szCs w:val="22"/>
        </w:rPr>
      </w:pPr>
      <w:r>
        <w:rPr>
          <w:rFonts w:ascii="Lato" w:hAnsi="Lato" w:cs="Arial Narrow,Bold"/>
          <w:bCs/>
          <w:sz w:val="22"/>
          <w:szCs w:val="22"/>
        </w:rPr>
        <w:t>Ability to actively market economic development opportunities in order to attract, retain, and grow business/industry.</w:t>
      </w:r>
    </w:p>
    <w:p w:rsidR="009B52DF" w:rsidRDefault="009B52DF" w:rsidP="00DF5772">
      <w:pPr>
        <w:tabs>
          <w:tab w:val="left" w:pos="-1080"/>
        </w:tabs>
        <w:spacing w:line="276" w:lineRule="auto"/>
        <w:rPr>
          <w:rFonts w:ascii="Lato" w:hAnsi="Lato" w:cs="Arial Narrow,Bold"/>
          <w:bCs/>
          <w:sz w:val="22"/>
          <w:szCs w:val="22"/>
        </w:rPr>
      </w:pPr>
    </w:p>
    <w:p w:rsidR="00B71EA4" w:rsidRDefault="00B71EA4" w:rsidP="00DF5772">
      <w:pPr>
        <w:tabs>
          <w:tab w:val="left" w:pos="-1080"/>
        </w:tabs>
        <w:spacing w:line="276" w:lineRule="auto"/>
        <w:rPr>
          <w:rFonts w:ascii="Lato" w:hAnsi="Lato" w:cs="Arial Narrow,Bold"/>
          <w:bCs/>
          <w:sz w:val="22"/>
          <w:szCs w:val="22"/>
        </w:rPr>
      </w:pPr>
      <w:r>
        <w:rPr>
          <w:rFonts w:ascii="Lato" w:hAnsi="Lato" w:cs="Arial Narrow,Bold"/>
          <w:bCs/>
          <w:sz w:val="22"/>
          <w:szCs w:val="22"/>
        </w:rPr>
        <w:t>Ability to work collaboratively and build consensus around economic development initiatives.  Ability to coordinate and consult with many individuals, consultants, agencies, etc. to successfully complete projects/developments.</w:t>
      </w:r>
    </w:p>
    <w:p w:rsidR="00B71EA4" w:rsidRDefault="00B71EA4" w:rsidP="00DF5772">
      <w:pPr>
        <w:tabs>
          <w:tab w:val="left" w:pos="-1080"/>
        </w:tabs>
        <w:spacing w:line="276" w:lineRule="auto"/>
        <w:rPr>
          <w:rFonts w:ascii="Lato" w:hAnsi="Lato" w:cs="Arial Narrow,Bold"/>
          <w:bCs/>
          <w:sz w:val="22"/>
          <w:szCs w:val="22"/>
        </w:rPr>
      </w:pPr>
    </w:p>
    <w:p w:rsidR="00B71EA4" w:rsidRDefault="00B71EA4" w:rsidP="00DF5772">
      <w:pPr>
        <w:tabs>
          <w:tab w:val="left" w:pos="-1080"/>
        </w:tabs>
        <w:spacing w:line="276" w:lineRule="auto"/>
        <w:rPr>
          <w:rFonts w:ascii="Lato" w:hAnsi="Lato" w:cs="Arial"/>
          <w:sz w:val="22"/>
          <w:szCs w:val="22"/>
        </w:rPr>
      </w:pPr>
      <w:r>
        <w:rPr>
          <w:rFonts w:ascii="Lato" w:hAnsi="Lato" w:cs="Arial Narrow,Bold"/>
          <w:bCs/>
          <w:sz w:val="22"/>
          <w:szCs w:val="22"/>
        </w:rPr>
        <w:t xml:space="preserve">Knowledgeable in economic development tools, including but not limited to Tax Increment Financing, Tax Abatement, </w:t>
      </w:r>
      <w:r>
        <w:rPr>
          <w:rFonts w:ascii="Lato" w:hAnsi="Lato" w:cs="Arial"/>
          <w:sz w:val="22"/>
          <w:szCs w:val="22"/>
        </w:rPr>
        <w:t>Minnesota Department of Employment and Economic Development programs, other grant/loan organizations.</w:t>
      </w:r>
    </w:p>
    <w:p w:rsidR="00B71EA4" w:rsidRDefault="00B71EA4" w:rsidP="00DF5772">
      <w:pPr>
        <w:tabs>
          <w:tab w:val="left" w:pos="-1080"/>
        </w:tabs>
        <w:spacing w:line="276" w:lineRule="auto"/>
        <w:rPr>
          <w:rFonts w:ascii="Lato" w:hAnsi="Lato" w:cs="Arial"/>
          <w:sz w:val="22"/>
          <w:szCs w:val="22"/>
        </w:rPr>
      </w:pPr>
    </w:p>
    <w:p w:rsidR="00B71EA4" w:rsidRDefault="00B71EA4" w:rsidP="00DF5772">
      <w:pPr>
        <w:tabs>
          <w:tab w:val="left" w:pos="-1080"/>
        </w:tabs>
        <w:spacing w:line="276" w:lineRule="auto"/>
        <w:rPr>
          <w:rFonts w:ascii="Lato" w:hAnsi="Lato" w:cs="Arial"/>
          <w:sz w:val="22"/>
          <w:szCs w:val="22"/>
        </w:rPr>
      </w:pPr>
      <w:r>
        <w:rPr>
          <w:rFonts w:ascii="Lato" w:hAnsi="Lato" w:cs="Arial"/>
          <w:sz w:val="22"/>
          <w:szCs w:val="22"/>
        </w:rPr>
        <w:t>Ability to maintain and operate approved budget.</w:t>
      </w:r>
    </w:p>
    <w:p w:rsidR="00B71EA4" w:rsidRDefault="00B71EA4" w:rsidP="00DF5772">
      <w:pPr>
        <w:tabs>
          <w:tab w:val="left" w:pos="-1080"/>
        </w:tabs>
        <w:spacing w:line="276" w:lineRule="auto"/>
        <w:rPr>
          <w:rFonts w:ascii="Lato" w:hAnsi="Lato" w:cs="Arial"/>
          <w:sz w:val="22"/>
          <w:szCs w:val="22"/>
        </w:rPr>
      </w:pPr>
    </w:p>
    <w:p w:rsidR="001A77E6" w:rsidRPr="00C32610" w:rsidRDefault="00B71EA4" w:rsidP="00DF5772">
      <w:pPr>
        <w:tabs>
          <w:tab w:val="left" w:pos="-1080"/>
        </w:tabs>
        <w:spacing w:line="276" w:lineRule="auto"/>
        <w:rPr>
          <w:rFonts w:ascii="Lato" w:hAnsi="Lato" w:cs="Arial Narrow,Bold"/>
          <w:bCs/>
          <w:sz w:val="22"/>
          <w:szCs w:val="22"/>
        </w:rPr>
      </w:pPr>
      <w:r>
        <w:rPr>
          <w:rFonts w:ascii="Lato" w:hAnsi="Lato" w:cs="Arial Narrow,Bold"/>
          <w:bCs/>
          <w:sz w:val="22"/>
          <w:szCs w:val="22"/>
        </w:rPr>
        <w:t>Ability</w:t>
      </w:r>
      <w:r w:rsidR="001A77E6" w:rsidRPr="00C32610">
        <w:rPr>
          <w:rFonts w:ascii="Lato" w:hAnsi="Lato" w:cs="Arial Narrow,Bold"/>
          <w:bCs/>
          <w:sz w:val="22"/>
          <w:szCs w:val="22"/>
        </w:rPr>
        <w:t xml:space="preserve"> to work with and without direct supervision and both independently and as a team player.  </w:t>
      </w:r>
      <w:proofErr w:type="spellStart"/>
      <w:r>
        <w:rPr>
          <w:rFonts w:ascii="Lato" w:hAnsi="Lato" w:cs="Arial Narrow,Bold"/>
          <w:bCs/>
          <w:sz w:val="22"/>
          <w:szCs w:val="22"/>
        </w:rPr>
        <w:t>Posses</w:t>
      </w:r>
      <w:proofErr w:type="spellEnd"/>
      <w:r w:rsidR="001A77E6" w:rsidRPr="00C32610">
        <w:rPr>
          <w:rFonts w:ascii="Lato" w:hAnsi="Lato" w:cs="Arial Narrow,Bold"/>
          <w:bCs/>
          <w:sz w:val="22"/>
          <w:szCs w:val="22"/>
        </w:rPr>
        <w:t xml:space="preserve"> strong customer service</w:t>
      </w:r>
      <w:r w:rsidR="00401C5D">
        <w:rPr>
          <w:rFonts w:ascii="Lato" w:hAnsi="Lato" w:cs="Arial Narrow,Bold"/>
          <w:bCs/>
          <w:sz w:val="22"/>
          <w:szCs w:val="22"/>
        </w:rPr>
        <w:t>,</w:t>
      </w:r>
      <w:r w:rsidR="001A77E6" w:rsidRPr="00C32610">
        <w:rPr>
          <w:rFonts w:ascii="Lato" w:hAnsi="Lato" w:cs="Arial Narrow,Bold"/>
          <w:bCs/>
          <w:sz w:val="22"/>
          <w:szCs w:val="22"/>
        </w:rPr>
        <w:t xml:space="preserve"> communication</w:t>
      </w:r>
      <w:r w:rsidR="00401C5D">
        <w:rPr>
          <w:rFonts w:ascii="Lato" w:hAnsi="Lato" w:cs="Arial Narrow,Bold"/>
          <w:bCs/>
          <w:sz w:val="22"/>
          <w:szCs w:val="22"/>
        </w:rPr>
        <w:t>, and presentation</w:t>
      </w:r>
      <w:r w:rsidR="001A77E6" w:rsidRPr="00C32610">
        <w:rPr>
          <w:rFonts w:ascii="Lato" w:hAnsi="Lato" w:cs="Arial Narrow,Bold"/>
          <w:bCs/>
          <w:sz w:val="22"/>
          <w:szCs w:val="22"/>
        </w:rPr>
        <w:t xml:space="preserve"> skills.  </w:t>
      </w:r>
      <w:r>
        <w:rPr>
          <w:rFonts w:ascii="Lato" w:hAnsi="Lato" w:cs="Arial Narrow,Bold"/>
          <w:bCs/>
          <w:sz w:val="22"/>
          <w:szCs w:val="22"/>
        </w:rPr>
        <w:t>Abil</w:t>
      </w:r>
      <w:r w:rsidR="001A77E6" w:rsidRPr="00C32610">
        <w:rPr>
          <w:rFonts w:ascii="Lato" w:hAnsi="Lato" w:cs="Arial Narrow,Bold"/>
          <w:bCs/>
          <w:sz w:val="22"/>
          <w:szCs w:val="22"/>
        </w:rPr>
        <w:t xml:space="preserve">ity to plan, organize, prioritize and multi-task.  </w:t>
      </w:r>
    </w:p>
    <w:p w:rsidR="001A77E6" w:rsidRPr="00C32610" w:rsidRDefault="001A77E6" w:rsidP="00DF5772">
      <w:pPr>
        <w:tabs>
          <w:tab w:val="left" w:pos="-1080"/>
        </w:tabs>
        <w:spacing w:line="276" w:lineRule="auto"/>
        <w:rPr>
          <w:rFonts w:ascii="Lato" w:hAnsi="Lato" w:cs="Arial Narrow,Bold"/>
          <w:bCs/>
          <w:sz w:val="22"/>
          <w:szCs w:val="22"/>
        </w:rPr>
      </w:pPr>
    </w:p>
    <w:p w:rsidR="001A77E6" w:rsidRPr="00C32610" w:rsidRDefault="00401C5D" w:rsidP="00DF5772">
      <w:pPr>
        <w:tabs>
          <w:tab w:val="left" w:pos="-1080"/>
        </w:tabs>
        <w:spacing w:line="276" w:lineRule="auto"/>
        <w:rPr>
          <w:rFonts w:ascii="Lato" w:hAnsi="Lato" w:cs="Arial"/>
          <w:sz w:val="22"/>
          <w:szCs w:val="22"/>
        </w:rPr>
      </w:pPr>
      <w:proofErr w:type="spellStart"/>
      <w:r>
        <w:rPr>
          <w:rFonts w:ascii="Lato" w:hAnsi="Lato" w:cs="Arial Narrow,Bold"/>
          <w:bCs/>
          <w:sz w:val="22"/>
          <w:szCs w:val="22"/>
        </w:rPr>
        <w:t>Posses</w:t>
      </w:r>
      <w:proofErr w:type="spellEnd"/>
      <w:r>
        <w:rPr>
          <w:rFonts w:ascii="Lato" w:hAnsi="Lato" w:cs="Arial Narrow,Bold"/>
          <w:bCs/>
          <w:sz w:val="22"/>
          <w:szCs w:val="22"/>
        </w:rPr>
        <w:t xml:space="preserve"> or has ability to gain</w:t>
      </w:r>
      <w:r w:rsidR="001A77E6" w:rsidRPr="00C32610">
        <w:rPr>
          <w:rFonts w:ascii="Lato" w:hAnsi="Lato" w:cs="Arial Narrow,Bold"/>
          <w:bCs/>
          <w:sz w:val="22"/>
          <w:szCs w:val="22"/>
        </w:rPr>
        <w:t xml:space="preserve"> the </w:t>
      </w:r>
      <w:r w:rsidR="001A77E6" w:rsidRPr="00C32610">
        <w:rPr>
          <w:rFonts w:ascii="Lato" w:hAnsi="Lato" w:cs="Arial"/>
          <w:sz w:val="22"/>
          <w:szCs w:val="22"/>
        </w:rPr>
        <w:t>knowledge of</w:t>
      </w:r>
      <w:r>
        <w:rPr>
          <w:rFonts w:ascii="Lato" w:hAnsi="Lato" w:cs="Arial"/>
          <w:sz w:val="22"/>
          <w:szCs w:val="22"/>
        </w:rPr>
        <w:t xml:space="preserve"> </w:t>
      </w:r>
      <w:r w:rsidR="001A77E6" w:rsidRPr="00C32610">
        <w:rPr>
          <w:rFonts w:ascii="Lato" w:hAnsi="Lato" w:cs="Arial"/>
          <w:sz w:val="22"/>
          <w:szCs w:val="22"/>
        </w:rPr>
        <w:t xml:space="preserve">municipal operations including:  City policies, procedures, ordinances, state and federal laws and statutes.   </w:t>
      </w:r>
      <w:r w:rsidR="00C84328">
        <w:rPr>
          <w:rFonts w:ascii="Lato" w:hAnsi="Lato" w:cs="Arial"/>
          <w:sz w:val="22"/>
          <w:szCs w:val="22"/>
        </w:rPr>
        <w:t>A</w:t>
      </w:r>
      <w:r w:rsidR="001A77E6" w:rsidRPr="00C32610">
        <w:rPr>
          <w:rFonts w:ascii="Lato" w:hAnsi="Lato" w:cs="Arial"/>
          <w:sz w:val="22"/>
          <w:szCs w:val="22"/>
        </w:rPr>
        <w:t>bility to research and analyze data and to make recommendations.</w:t>
      </w:r>
    </w:p>
    <w:p w:rsidR="001A77E6" w:rsidRPr="00C32610" w:rsidRDefault="001A77E6" w:rsidP="00DF5772">
      <w:pPr>
        <w:tabs>
          <w:tab w:val="left" w:pos="-1080"/>
        </w:tabs>
        <w:spacing w:line="276" w:lineRule="auto"/>
        <w:rPr>
          <w:rFonts w:ascii="Lato" w:hAnsi="Lato" w:cs="Arial"/>
          <w:sz w:val="22"/>
          <w:szCs w:val="22"/>
        </w:rPr>
      </w:pPr>
    </w:p>
    <w:p w:rsidR="001A77E6" w:rsidRDefault="001A77E6" w:rsidP="00DF5772">
      <w:pPr>
        <w:pStyle w:val="NoSpacing"/>
        <w:spacing w:line="276" w:lineRule="auto"/>
        <w:rPr>
          <w:rFonts w:ascii="Lato" w:hAnsi="Lato" w:cs="Arial"/>
        </w:rPr>
      </w:pPr>
      <w:r w:rsidRPr="00C32610">
        <w:rPr>
          <w:rFonts w:ascii="Lato" w:hAnsi="Lato" w:cs="Arial Narrow,Bold"/>
          <w:bCs/>
        </w:rPr>
        <w:t xml:space="preserve">All positions within the City require the </w:t>
      </w:r>
      <w:r w:rsidRPr="00C32610">
        <w:rPr>
          <w:rFonts w:ascii="Lato" w:hAnsi="Lato" w:cs="Arial"/>
        </w:rPr>
        <w:t xml:space="preserve">ability to </w:t>
      </w:r>
      <w:r w:rsidRPr="00C32610">
        <w:rPr>
          <w:rFonts w:ascii="Lato" w:hAnsi="Lato" w:cs="Arial Narrow,Bold"/>
          <w:bCs/>
        </w:rPr>
        <w:t xml:space="preserve">present a positive and professional image to co-workers and the public and to communicate effectively orally and in writing, </w:t>
      </w:r>
      <w:r w:rsidRPr="00C32610">
        <w:rPr>
          <w:rFonts w:ascii="Lato" w:hAnsi="Lato" w:cs="Arial"/>
        </w:rPr>
        <w:t>understand and apply state and federal laws, City ordinances and policies, safety laws and OSHA standards, attend trainings to update knowledge and maintain required licenses.</w:t>
      </w:r>
    </w:p>
    <w:p w:rsidR="00A7712E" w:rsidRDefault="00A7712E" w:rsidP="00DF5772">
      <w:pPr>
        <w:pStyle w:val="NoSpacing"/>
        <w:spacing w:line="276" w:lineRule="auto"/>
        <w:rPr>
          <w:rFonts w:ascii="Lato" w:hAnsi="Lato" w:cs="Arial"/>
        </w:rPr>
      </w:pPr>
    </w:p>
    <w:p w:rsidR="00A7712E" w:rsidRPr="00C32610" w:rsidRDefault="00A7712E" w:rsidP="00DF5772">
      <w:pPr>
        <w:pStyle w:val="NoSpacing"/>
        <w:spacing w:line="276" w:lineRule="auto"/>
        <w:rPr>
          <w:rFonts w:ascii="Lato" w:hAnsi="Lato" w:cs="Times New Roman"/>
        </w:rPr>
      </w:pPr>
      <w:r>
        <w:rPr>
          <w:rFonts w:ascii="Lato" w:hAnsi="Lato" w:cs="Arial"/>
        </w:rPr>
        <w:t>Ability to attend work punctually and regularly.  Ability to attend meetings outside regular work hours.</w:t>
      </w:r>
    </w:p>
    <w:p w:rsidR="00DF5772" w:rsidRDefault="00DF5772" w:rsidP="00DF5772">
      <w:pPr>
        <w:pStyle w:val="NoSpacing"/>
        <w:spacing w:line="276" w:lineRule="auto"/>
        <w:rPr>
          <w:rFonts w:ascii="Lato" w:hAnsi="Lato" w:cs="Arial Narrow,Bold"/>
          <w:b/>
          <w:bCs/>
        </w:rPr>
      </w:pPr>
    </w:p>
    <w:p w:rsidR="00A7712E" w:rsidRPr="00A7712E" w:rsidRDefault="00A7712E" w:rsidP="00DF5772">
      <w:pPr>
        <w:pStyle w:val="NoSpacing"/>
        <w:spacing w:line="276" w:lineRule="auto"/>
        <w:rPr>
          <w:rFonts w:ascii="Lato" w:hAnsi="Lato" w:cs="Arial Narrow,Bold"/>
          <w:b/>
          <w:bCs/>
        </w:rPr>
      </w:pPr>
      <w:r>
        <w:rPr>
          <w:rFonts w:ascii="Lato" w:hAnsi="Lato" w:cs="Arial Narrow,Bold"/>
          <w:b/>
          <w:bCs/>
        </w:rPr>
        <w:t>OTHER DUTIES AND RESPONSIBILITIES</w:t>
      </w:r>
    </w:p>
    <w:p w:rsidR="00A7712E" w:rsidRDefault="00A7712E" w:rsidP="00DF5772">
      <w:pPr>
        <w:pStyle w:val="NoSpacing"/>
        <w:spacing w:line="276" w:lineRule="auto"/>
        <w:rPr>
          <w:rFonts w:ascii="Lato" w:hAnsi="Lato" w:cs="Arial Narrow,Bold"/>
          <w:b/>
          <w:bCs/>
        </w:rPr>
      </w:pPr>
    </w:p>
    <w:p w:rsidR="00A7712E" w:rsidRPr="00A7712E" w:rsidRDefault="00A7712E" w:rsidP="00DF5772">
      <w:pPr>
        <w:pStyle w:val="NoSpacing"/>
        <w:spacing w:line="276" w:lineRule="auto"/>
        <w:rPr>
          <w:rFonts w:ascii="Lato" w:hAnsi="Lato" w:cs="Arial Narrow,Bold"/>
        </w:rPr>
      </w:pPr>
      <w:r>
        <w:rPr>
          <w:rFonts w:ascii="Lato" w:hAnsi="Lato" w:cs="Arial Narrow,Bold"/>
        </w:rPr>
        <w:t>Perform other duties and assume responsibilities as apparent or assigned.</w:t>
      </w:r>
    </w:p>
    <w:p w:rsidR="00A7712E" w:rsidRPr="00C32610" w:rsidRDefault="00A7712E" w:rsidP="00DF5772">
      <w:pPr>
        <w:pStyle w:val="NoSpacing"/>
        <w:spacing w:line="276" w:lineRule="auto"/>
        <w:rPr>
          <w:rFonts w:ascii="Lato" w:hAnsi="Lato" w:cs="Arial Narrow,Bold"/>
          <w:b/>
          <w:bCs/>
        </w:rPr>
      </w:pPr>
    </w:p>
    <w:p w:rsidR="001A77E6" w:rsidRPr="00C32610" w:rsidRDefault="001A77E6" w:rsidP="00DF5772">
      <w:pPr>
        <w:pStyle w:val="NoSpacing"/>
        <w:spacing w:line="276" w:lineRule="auto"/>
        <w:rPr>
          <w:rFonts w:ascii="Fjalla One" w:hAnsi="Fjalla One" w:cs="Arial Narrow,Bold"/>
          <w:bCs/>
          <w:sz w:val="24"/>
          <w:szCs w:val="24"/>
        </w:rPr>
      </w:pPr>
      <w:r w:rsidRPr="00C32610">
        <w:rPr>
          <w:rFonts w:ascii="Fjalla One" w:hAnsi="Fjalla One" w:cs="Arial Narrow,Bold"/>
          <w:bCs/>
          <w:sz w:val="24"/>
          <w:szCs w:val="24"/>
        </w:rPr>
        <w:t>PHYSICAL REQUIREMENTS</w:t>
      </w:r>
    </w:p>
    <w:p w:rsidR="001A77E6" w:rsidRPr="00C32610" w:rsidRDefault="001A77E6" w:rsidP="00DF5772">
      <w:pPr>
        <w:pStyle w:val="NoSpacing"/>
        <w:spacing w:line="276" w:lineRule="auto"/>
        <w:rPr>
          <w:rFonts w:ascii="Lato" w:hAnsi="Lato" w:cs="Arial"/>
        </w:rPr>
      </w:pPr>
      <w:r w:rsidRPr="00C32610">
        <w:rPr>
          <w:rFonts w:ascii="Lato" w:hAnsi="Lato" w:cs="Arial"/>
        </w:rPr>
        <w:t xml:space="preserve">The physical demands described here are representative of those that must be met by an </w:t>
      </w:r>
      <w:r w:rsidR="00C32610" w:rsidRPr="00C32610">
        <w:rPr>
          <w:rFonts w:ascii="Lato" w:hAnsi="Lato" w:cs="Arial Narrow,Bold"/>
          <w:bCs/>
        </w:rPr>
        <w:t xml:space="preserve">Economic Development / Marketing Director </w:t>
      </w:r>
      <w:r w:rsidRPr="00C32610">
        <w:rPr>
          <w:rFonts w:ascii="Lato" w:hAnsi="Lato" w:cs="Arial"/>
        </w:rPr>
        <w:t>to successfully perform the essential functions of this job.  Reasonable accommodations may be made to enable individuals with disabilities to perform the essential functions.</w:t>
      </w:r>
    </w:p>
    <w:p w:rsidR="001A77E6" w:rsidRPr="00C32610" w:rsidRDefault="001A77E6" w:rsidP="00DF5772">
      <w:pPr>
        <w:pStyle w:val="NoSpacing"/>
        <w:spacing w:line="276" w:lineRule="auto"/>
        <w:rPr>
          <w:rFonts w:ascii="Lato" w:hAnsi="Lato" w:cs="Arial"/>
        </w:rPr>
      </w:pPr>
    </w:p>
    <w:p w:rsidR="001A77E6" w:rsidRPr="00C32610" w:rsidRDefault="001A77E6" w:rsidP="00DF5772">
      <w:pPr>
        <w:numPr>
          <w:ilvl w:val="0"/>
          <w:numId w:val="23"/>
        </w:numPr>
        <w:autoSpaceDE/>
        <w:autoSpaceDN/>
        <w:adjustRightInd/>
        <w:spacing w:line="276" w:lineRule="auto"/>
        <w:rPr>
          <w:rFonts w:ascii="Lato" w:hAnsi="Lato" w:cs="Arial"/>
          <w:b/>
          <w:sz w:val="22"/>
          <w:szCs w:val="22"/>
        </w:rPr>
      </w:pPr>
      <w:r w:rsidRPr="00C32610">
        <w:rPr>
          <w:rFonts w:ascii="Lato" w:hAnsi="Lato" w:cs="Arial"/>
          <w:sz w:val="22"/>
          <w:szCs w:val="22"/>
        </w:rPr>
        <w:t>Requires employee to mainly work inside</w:t>
      </w:r>
      <w:r w:rsidRPr="00C32610">
        <w:rPr>
          <w:rFonts w:ascii="Lato" w:hAnsi="Lato" w:cs="Arial"/>
          <w:b/>
          <w:sz w:val="22"/>
          <w:szCs w:val="22"/>
        </w:rPr>
        <w:t xml:space="preserve"> </w:t>
      </w:r>
      <w:r w:rsidRPr="00C32610">
        <w:rPr>
          <w:rFonts w:ascii="Lato" w:hAnsi="Lato" w:cs="Arial"/>
          <w:sz w:val="22"/>
          <w:szCs w:val="22"/>
        </w:rPr>
        <w:t>and have contact with the public, co-workers and vendors.</w:t>
      </w:r>
    </w:p>
    <w:p w:rsidR="001A77E6" w:rsidRPr="00C32610" w:rsidRDefault="001A77E6" w:rsidP="00DF5772">
      <w:pPr>
        <w:numPr>
          <w:ilvl w:val="0"/>
          <w:numId w:val="23"/>
        </w:numPr>
        <w:autoSpaceDE/>
        <w:autoSpaceDN/>
        <w:adjustRightInd/>
        <w:spacing w:line="276" w:lineRule="auto"/>
        <w:rPr>
          <w:rFonts w:ascii="Lato" w:hAnsi="Lato" w:cs="Arial"/>
          <w:b/>
          <w:sz w:val="22"/>
          <w:szCs w:val="22"/>
        </w:rPr>
      </w:pPr>
      <w:r w:rsidRPr="00C32610">
        <w:rPr>
          <w:rFonts w:ascii="Lato" w:hAnsi="Lato" w:cs="Arial"/>
          <w:sz w:val="22"/>
          <w:szCs w:val="22"/>
        </w:rPr>
        <w:t>Activities that occur continuously (more than 75% of the time) are: hearing; use of near vision; use of depth perception, accommodation, color vision, and field of vision/peripheral vision.</w:t>
      </w:r>
    </w:p>
    <w:p w:rsidR="001A77E6" w:rsidRPr="007250A9" w:rsidRDefault="001A77E6" w:rsidP="00DF5772">
      <w:pPr>
        <w:numPr>
          <w:ilvl w:val="0"/>
          <w:numId w:val="23"/>
        </w:numPr>
        <w:autoSpaceDE/>
        <w:autoSpaceDN/>
        <w:adjustRightInd/>
        <w:spacing w:line="276" w:lineRule="auto"/>
        <w:rPr>
          <w:rFonts w:ascii="Lato" w:hAnsi="Lato" w:cs="Arial"/>
          <w:b/>
          <w:sz w:val="22"/>
          <w:szCs w:val="22"/>
        </w:rPr>
      </w:pPr>
      <w:r w:rsidRPr="00C32610">
        <w:rPr>
          <w:rFonts w:ascii="Lato" w:hAnsi="Lato" w:cs="Arial"/>
          <w:sz w:val="22"/>
          <w:szCs w:val="22"/>
        </w:rPr>
        <w:t>Activities that occur frequently (from 25% - 75% of the time) are: bending/stooping; squatting; crouching; crawling; kneeling; twisting; handling; use of left and right feet independently and/or together; talking; and use of smell.</w:t>
      </w:r>
    </w:p>
    <w:p w:rsidR="007250A9" w:rsidRPr="00C32610" w:rsidRDefault="007250A9" w:rsidP="007250A9">
      <w:pPr>
        <w:autoSpaceDE/>
        <w:autoSpaceDN/>
        <w:adjustRightInd/>
        <w:spacing w:line="276" w:lineRule="auto"/>
        <w:ind w:left="720"/>
        <w:rPr>
          <w:rFonts w:ascii="Lato" w:hAnsi="Lato" w:cs="Arial"/>
          <w:b/>
          <w:sz w:val="22"/>
          <w:szCs w:val="22"/>
        </w:rPr>
      </w:pPr>
    </w:p>
    <w:p w:rsidR="001A77E6" w:rsidRPr="00C32610" w:rsidRDefault="001A77E6" w:rsidP="00DF5772">
      <w:pPr>
        <w:numPr>
          <w:ilvl w:val="0"/>
          <w:numId w:val="23"/>
        </w:numPr>
        <w:autoSpaceDE/>
        <w:autoSpaceDN/>
        <w:adjustRightInd/>
        <w:spacing w:line="276" w:lineRule="auto"/>
        <w:rPr>
          <w:rFonts w:ascii="Lato" w:hAnsi="Lato" w:cs="Arial"/>
          <w:b/>
          <w:sz w:val="22"/>
          <w:szCs w:val="22"/>
        </w:rPr>
      </w:pPr>
      <w:r w:rsidRPr="00C32610">
        <w:rPr>
          <w:rFonts w:ascii="Lato" w:hAnsi="Lato" w:cs="Arial"/>
          <w:sz w:val="22"/>
          <w:szCs w:val="22"/>
        </w:rPr>
        <w:lastRenderedPageBreak/>
        <w:t>Activities that occur occasionally (up to 25% of the time) are: pushing; pulling; reaching at, above and/or below shoulder level with both arms together and/or independent of one another; lifting and/or carrying up 30 pounds, use of fingers and hands for repetitive, non-repetitive, or consistent actions; fine manipulating with fingers; and using sense of touch.</w:t>
      </w:r>
    </w:p>
    <w:p w:rsidR="00C84328" w:rsidRPr="00C32610" w:rsidRDefault="00C84328" w:rsidP="00DF5772">
      <w:pPr>
        <w:spacing w:line="276" w:lineRule="auto"/>
        <w:ind w:left="360"/>
        <w:rPr>
          <w:rFonts w:ascii="Lato" w:hAnsi="Lato" w:cs="Arial"/>
          <w:b/>
          <w:sz w:val="22"/>
          <w:szCs w:val="22"/>
        </w:rPr>
      </w:pPr>
    </w:p>
    <w:p w:rsidR="001A77E6" w:rsidRPr="00C32610" w:rsidRDefault="001A77E6" w:rsidP="00DF5772">
      <w:pPr>
        <w:spacing w:line="276" w:lineRule="auto"/>
        <w:rPr>
          <w:rFonts w:ascii="Lato" w:hAnsi="Lato" w:cs="Arial"/>
          <w:sz w:val="22"/>
          <w:szCs w:val="22"/>
        </w:rPr>
      </w:pPr>
      <w:r w:rsidRPr="00C32610">
        <w:rPr>
          <w:rFonts w:ascii="Lato" w:hAnsi="Lato"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A77E6" w:rsidRPr="00C32610" w:rsidRDefault="001A77E6" w:rsidP="00DF5772">
      <w:pPr>
        <w:spacing w:line="276" w:lineRule="auto"/>
        <w:rPr>
          <w:rFonts w:ascii="Lato" w:hAnsi="Lato" w:cs="Arial"/>
          <w:sz w:val="22"/>
          <w:szCs w:val="22"/>
        </w:rPr>
      </w:pPr>
    </w:p>
    <w:p w:rsidR="005F6A80" w:rsidRPr="00C32610" w:rsidRDefault="001A77E6" w:rsidP="00C32610">
      <w:pPr>
        <w:spacing w:line="276" w:lineRule="auto"/>
        <w:rPr>
          <w:rFonts w:ascii="Lato" w:hAnsi="Lato" w:cs="Arial"/>
          <w:sz w:val="22"/>
          <w:szCs w:val="22"/>
        </w:rPr>
      </w:pPr>
      <w:r w:rsidRPr="00C32610">
        <w:rPr>
          <w:rFonts w:ascii="Lato" w:hAnsi="Lato" w:cs="Arial"/>
          <w:sz w:val="22"/>
          <w:szCs w:val="22"/>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5F6A80" w:rsidRPr="00C32610" w:rsidRDefault="005F6A80" w:rsidP="00DF5772">
      <w:pPr>
        <w:pStyle w:val="ListParagraph"/>
        <w:spacing w:line="276" w:lineRule="auto"/>
        <w:ind w:hanging="720"/>
        <w:rPr>
          <w:rFonts w:ascii="Lato" w:hAnsi="Lato" w:cs="Arial"/>
          <w:sz w:val="22"/>
          <w:szCs w:val="22"/>
        </w:rPr>
      </w:pPr>
    </w:p>
    <w:p w:rsidR="001A77E6" w:rsidRPr="00C32610" w:rsidRDefault="001A77E6" w:rsidP="00DF5772">
      <w:pPr>
        <w:pStyle w:val="ListParagraph"/>
        <w:spacing w:line="276" w:lineRule="auto"/>
        <w:ind w:hanging="720"/>
        <w:rPr>
          <w:rFonts w:ascii="Fjalla One" w:hAnsi="Fjalla One" w:cs="Arial"/>
        </w:rPr>
      </w:pPr>
      <w:r w:rsidRPr="00C32610">
        <w:rPr>
          <w:rFonts w:ascii="Fjalla One" w:hAnsi="Fjalla One" w:cs="Arial"/>
        </w:rPr>
        <w:t>CONDITIONS OF EMPLOYMENT</w:t>
      </w:r>
    </w:p>
    <w:p w:rsidR="001A77E6" w:rsidRPr="00C32610" w:rsidRDefault="001A77E6" w:rsidP="00DF5772">
      <w:pPr>
        <w:pStyle w:val="ListParagraph"/>
        <w:spacing w:line="276" w:lineRule="auto"/>
        <w:ind w:left="0"/>
        <w:rPr>
          <w:rFonts w:ascii="Lato" w:hAnsi="Lato" w:cs="Arial"/>
          <w:b/>
          <w:sz w:val="22"/>
          <w:szCs w:val="22"/>
        </w:rPr>
      </w:pPr>
      <w:r w:rsidRPr="00C32610">
        <w:rPr>
          <w:rFonts w:ascii="Lato" w:hAnsi="Lato" w:cs="Arial"/>
          <w:sz w:val="22"/>
          <w:szCs w:val="22"/>
        </w:rPr>
        <w:t>Satisfactory completion of a background examination and other pre-employment requirements as identified in the City’s Employee Handbook.</w:t>
      </w:r>
      <w:r w:rsidRPr="00C32610">
        <w:rPr>
          <w:rFonts w:ascii="Lato" w:hAnsi="Lato" w:cs="Arial"/>
          <w:b/>
          <w:sz w:val="22"/>
          <w:szCs w:val="22"/>
        </w:rPr>
        <w:t xml:space="preserve">  </w:t>
      </w:r>
      <w:r w:rsidRPr="00C32610">
        <w:rPr>
          <w:rFonts w:ascii="Lato" w:hAnsi="Lato" w:cs="Arial"/>
          <w:sz w:val="22"/>
          <w:szCs w:val="22"/>
        </w:rPr>
        <w:t>All employees</w:t>
      </w:r>
      <w:r w:rsidRPr="00C32610">
        <w:rPr>
          <w:rFonts w:ascii="Lato" w:hAnsi="Lato" w:cs="Arial"/>
          <w:b/>
          <w:sz w:val="22"/>
          <w:szCs w:val="22"/>
        </w:rPr>
        <w:t xml:space="preserve"> </w:t>
      </w:r>
      <w:r w:rsidRPr="00C32610">
        <w:rPr>
          <w:rFonts w:ascii="Lato" w:hAnsi="Lato" w:cs="Arial"/>
          <w:sz w:val="22"/>
          <w:szCs w:val="22"/>
        </w:rPr>
        <w:t>must comply with appropriate local, state, and federal safety rules, regulations, and statutes.  All employees must comply with organizational and departmental policies.</w:t>
      </w:r>
    </w:p>
    <w:p w:rsidR="001A77E6" w:rsidRPr="00C32610" w:rsidRDefault="001A77E6" w:rsidP="00DF5772">
      <w:pPr>
        <w:spacing w:line="276" w:lineRule="auto"/>
        <w:rPr>
          <w:rFonts w:ascii="Lato" w:hAnsi="Lato" w:cs="Arial"/>
          <w:sz w:val="22"/>
          <w:szCs w:val="22"/>
        </w:rPr>
      </w:pPr>
    </w:p>
    <w:p w:rsidR="001A77E6" w:rsidRPr="00C32610" w:rsidRDefault="001A77E6" w:rsidP="00DF5772">
      <w:pPr>
        <w:spacing w:line="276" w:lineRule="auto"/>
        <w:rPr>
          <w:rFonts w:ascii="Lato" w:hAnsi="Lato" w:cs="Arial"/>
          <w:sz w:val="22"/>
          <w:szCs w:val="22"/>
        </w:rPr>
      </w:pPr>
      <w:r w:rsidRPr="00C32610">
        <w:rPr>
          <w:rFonts w:ascii="Lato" w:hAnsi="Lato" w:cs="Arial"/>
          <w:sz w:val="22"/>
          <w:szCs w:val="22"/>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1A77E6" w:rsidRPr="00C32610" w:rsidRDefault="001A77E6" w:rsidP="00DF5772">
      <w:pPr>
        <w:spacing w:line="276" w:lineRule="auto"/>
        <w:rPr>
          <w:rFonts w:ascii="Lato" w:hAnsi="Lato" w:cs="Arial"/>
          <w:sz w:val="22"/>
          <w:szCs w:val="22"/>
        </w:rPr>
      </w:pPr>
    </w:p>
    <w:p w:rsidR="001A77E6" w:rsidRPr="00C32610" w:rsidRDefault="001A77E6" w:rsidP="00DF5772">
      <w:pPr>
        <w:spacing w:line="276" w:lineRule="auto"/>
        <w:rPr>
          <w:rFonts w:ascii="Lato" w:hAnsi="Lato" w:cs="Arial"/>
          <w:sz w:val="22"/>
          <w:szCs w:val="22"/>
        </w:rPr>
      </w:pPr>
      <w:r w:rsidRPr="00C32610">
        <w:rPr>
          <w:rFonts w:ascii="Lato" w:hAnsi="Lato" w:cs="Arial"/>
          <w:sz w:val="22"/>
          <w:szCs w:val="22"/>
        </w:rPr>
        <w:t>This job description does not constitute an employment agreement between the City and the employee and is subject to change by the City as the needs of the City and requirements of the job change.</w:t>
      </w:r>
    </w:p>
    <w:p w:rsidR="001A77E6" w:rsidRPr="00C32610" w:rsidRDefault="001A77E6" w:rsidP="00DF5772">
      <w:pPr>
        <w:pBdr>
          <w:bottom w:val="single" w:sz="12" w:space="1" w:color="auto"/>
        </w:pBdr>
        <w:spacing w:line="276" w:lineRule="auto"/>
        <w:rPr>
          <w:rFonts w:ascii="Lato" w:hAnsi="Lato" w:cs="Arial"/>
          <w:sz w:val="22"/>
          <w:szCs w:val="22"/>
        </w:rPr>
      </w:pPr>
    </w:p>
    <w:p w:rsidR="003E61DE" w:rsidRPr="00C32610" w:rsidRDefault="003E61DE" w:rsidP="00DF5772">
      <w:pPr>
        <w:pBdr>
          <w:bottom w:val="single" w:sz="12" w:space="1" w:color="auto"/>
        </w:pBdr>
        <w:spacing w:line="276" w:lineRule="auto"/>
        <w:rPr>
          <w:rFonts w:ascii="Lato" w:hAnsi="Lato" w:cs="Arial"/>
          <w:sz w:val="22"/>
          <w:szCs w:val="22"/>
        </w:rPr>
      </w:pPr>
    </w:p>
    <w:p w:rsidR="005F6A80" w:rsidRPr="00C32610" w:rsidRDefault="005F6A80" w:rsidP="00DF5772">
      <w:pPr>
        <w:spacing w:line="276" w:lineRule="auto"/>
        <w:rPr>
          <w:rFonts w:ascii="Lato" w:hAnsi="Lato" w:cs="Arial"/>
          <w:sz w:val="22"/>
          <w:szCs w:val="22"/>
        </w:rPr>
      </w:pPr>
    </w:p>
    <w:p w:rsidR="001A77E6" w:rsidRPr="00C32610" w:rsidRDefault="001A77E6" w:rsidP="00DF5772">
      <w:pPr>
        <w:spacing w:line="276" w:lineRule="auto"/>
        <w:rPr>
          <w:rFonts w:ascii="Fjalla One" w:hAnsi="Fjalla One" w:cs="Arial"/>
        </w:rPr>
      </w:pPr>
      <w:r w:rsidRPr="00C32610">
        <w:rPr>
          <w:rFonts w:ascii="Fjalla One" w:hAnsi="Fjalla One" w:cs="Arial"/>
        </w:rPr>
        <w:t>ACKNOWLEDGEMENT</w:t>
      </w:r>
    </w:p>
    <w:p w:rsidR="001A77E6" w:rsidRPr="00C32610" w:rsidRDefault="001A77E6" w:rsidP="00DF5772">
      <w:pPr>
        <w:spacing w:line="276" w:lineRule="auto"/>
        <w:rPr>
          <w:rFonts w:ascii="Lato" w:hAnsi="Lato" w:cs="Arial"/>
          <w:sz w:val="22"/>
          <w:szCs w:val="22"/>
        </w:rPr>
      </w:pPr>
    </w:p>
    <w:p w:rsidR="001A77E6" w:rsidRPr="00C32610" w:rsidRDefault="001A77E6" w:rsidP="00DF5772">
      <w:pPr>
        <w:widowControl/>
        <w:spacing w:line="276" w:lineRule="auto"/>
        <w:rPr>
          <w:rFonts w:ascii="Lato" w:eastAsiaTheme="minorHAnsi" w:hAnsi="Lato"/>
          <w:color w:val="000000"/>
          <w:sz w:val="22"/>
          <w:szCs w:val="22"/>
        </w:rPr>
      </w:pPr>
      <w:r w:rsidRPr="00C32610">
        <w:rPr>
          <w:rFonts w:ascii="Lato" w:eastAsiaTheme="minorHAnsi" w:hAnsi="Lato"/>
          <w:color w:val="000000"/>
          <w:sz w:val="22"/>
          <w:szCs w:val="22"/>
        </w:rPr>
        <w:t xml:space="preserve">I, (print name)_________________________________________________________, have reviewed this job description and I understand the job duties and responsibilities.  I </w:t>
      </w:r>
      <w:proofErr w:type="gramStart"/>
      <w:r w:rsidRPr="00C32610">
        <w:rPr>
          <w:rFonts w:ascii="Lato" w:eastAsiaTheme="minorHAnsi" w:hAnsi="Lato"/>
          <w:color w:val="000000"/>
          <w:sz w:val="22"/>
          <w:szCs w:val="22"/>
        </w:rPr>
        <w:t>am able to</w:t>
      </w:r>
      <w:proofErr w:type="gramEnd"/>
      <w:r w:rsidRPr="00C32610">
        <w:rPr>
          <w:rFonts w:ascii="Lato" w:eastAsiaTheme="minorHAnsi" w:hAnsi="Lato"/>
          <w:color w:val="000000"/>
          <w:sz w:val="22"/>
          <w:szCs w:val="22"/>
        </w:rPr>
        <w:t xml:space="preserve"> perform the essential functions as outlined.  I understand that my job may change on a temporary or regular basis according to the needs of the City without it being specifically included in the job description.</w:t>
      </w:r>
    </w:p>
    <w:p w:rsidR="001A77E6" w:rsidRPr="00C32610" w:rsidRDefault="001A77E6" w:rsidP="00DF5772">
      <w:pPr>
        <w:widowControl/>
        <w:spacing w:line="276" w:lineRule="auto"/>
        <w:rPr>
          <w:rFonts w:ascii="Lato" w:eastAsiaTheme="minorHAnsi" w:hAnsi="Lato"/>
          <w:color w:val="000000"/>
          <w:sz w:val="22"/>
          <w:szCs w:val="22"/>
        </w:rPr>
      </w:pPr>
    </w:p>
    <w:p w:rsidR="001A77E6" w:rsidRPr="00C32610" w:rsidRDefault="001A77E6" w:rsidP="00DF5772">
      <w:pPr>
        <w:widowControl/>
        <w:spacing w:line="276" w:lineRule="auto"/>
        <w:rPr>
          <w:rFonts w:ascii="Lato" w:eastAsiaTheme="minorHAnsi" w:hAnsi="Lato"/>
          <w:color w:val="000000"/>
          <w:sz w:val="22"/>
          <w:szCs w:val="22"/>
        </w:rPr>
      </w:pPr>
      <w:r w:rsidRPr="00C32610">
        <w:rPr>
          <w:rFonts w:ascii="Lato" w:eastAsiaTheme="minorHAnsi" w:hAnsi="Lato"/>
          <w:color w:val="000000"/>
          <w:sz w:val="22"/>
          <w:szCs w:val="22"/>
        </w:rPr>
        <w:t xml:space="preserve">I further understand that future performance evaluations are based on my ability to perform the duties and responsibilities outlined in this job description. </w:t>
      </w:r>
    </w:p>
    <w:p w:rsidR="001A77E6" w:rsidRPr="00C32610" w:rsidRDefault="001A77E6" w:rsidP="00DF5772">
      <w:pPr>
        <w:widowControl/>
        <w:spacing w:line="276" w:lineRule="auto"/>
        <w:rPr>
          <w:rFonts w:ascii="Lato" w:eastAsiaTheme="minorHAnsi" w:hAnsi="Lato"/>
          <w:color w:val="000000"/>
          <w:sz w:val="22"/>
          <w:szCs w:val="22"/>
        </w:rPr>
      </w:pPr>
    </w:p>
    <w:p w:rsidR="001A77E6" w:rsidRPr="00C32610" w:rsidRDefault="001A77E6" w:rsidP="00DF5772">
      <w:pPr>
        <w:widowControl/>
        <w:spacing w:line="276" w:lineRule="auto"/>
        <w:rPr>
          <w:rFonts w:ascii="Lato" w:hAnsi="Lato"/>
          <w:color w:val="000000"/>
          <w:sz w:val="22"/>
          <w:szCs w:val="22"/>
        </w:rPr>
      </w:pPr>
      <w:r w:rsidRPr="00C32610">
        <w:rPr>
          <w:rFonts w:ascii="Lato" w:hAnsi="Lato"/>
          <w:color w:val="000000"/>
          <w:sz w:val="22"/>
          <w:szCs w:val="22"/>
        </w:rPr>
        <w:t>I have discussed any questions I may have had about this job description prior to signing this form.</w:t>
      </w:r>
    </w:p>
    <w:p w:rsidR="001A77E6" w:rsidRPr="00C32610" w:rsidRDefault="001A77E6" w:rsidP="00DF5772">
      <w:pPr>
        <w:widowControl/>
        <w:spacing w:line="276" w:lineRule="auto"/>
        <w:rPr>
          <w:rFonts w:ascii="Lato" w:hAnsi="Lato"/>
          <w:color w:val="000000"/>
          <w:sz w:val="22"/>
          <w:szCs w:val="22"/>
        </w:rPr>
      </w:pPr>
    </w:p>
    <w:p w:rsidR="001A77E6" w:rsidRPr="00C32610" w:rsidRDefault="001A77E6" w:rsidP="00DF5772">
      <w:pPr>
        <w:widowControl/>
        <w:spacing w:line="276" w:lineRule="auto"/>
        <w:rPr>
          <w:rFonts w:ascii="Lato" w:hAnsi="Lato"/>
          <w:color w:val="000000"/>
          <w:sz w:val="22"/>
          <w:szCs w:val="22"/>
        </w:rPr>
      </w:pPr>
      <w:r w:rsidRPr="00C32610">
        <w:rPr>
          <w:rFonts w:ascii="Lato" w:hAnsi="Lato"/>
          <w:color w:val="000000"/>
          <w:sz w:val="22"/>
          <w:szCs w:val="22"/>
        </w:rPr>
        <w:t>_____________________________________________________</w:t>
      </w:r>
      <w:r w:rsidRPr="00C32610">
        <w:rPr>
          <w:rFonts w:ascii="Lato" w:hAnsi="Lato"/>
          <w:color w:val="000000"/>
          <w:sz w:val="22"/>
          <w:szCs w:val="22"/>
        </w:rPr>
        <w:tab/>
      </w:r>
      <w:r w:rsidRPr="00C32610">
        <w:rPr>
          <w:rFonts w:ascii="Lato" w:hAnsi="Lato"/>
          <w:color w:val="000000"/>
          <w:sz w:val="22"/>
          <w:szCs w:val="22"/>
        </w:rPr>
        <w:tab/>
      </w:r>
      <w:r w:rsidR="00681535" w:rsidRPr="00C32610">
        <w:rPr>
          <w:rFonts w:ascii="Lato" w:hAnsi="Lato"/>
          <w:color w:val="000000"/>
          <w:sz w:val="22"/>
          <w:szCs w:val="22"/>
        </w:rPr>
        <w:tab/>
      </w:r>
      <w:r w:rsidR="00681535" w:rsidRPr="00C32610">
        <w:rPr>
          <w:rFonts w:ascii="Lato" w:hAnsi="Lato"/>
          <w:color w:val="000000"/>
          <w:sz w:val="22"/>
          <w:szCs w:val="22"/>
        </w:rPr>
        <w:tab/>
      </w:r>
      <w:r w:rsidRPr="00C32610">
        <w:rPr>
          <w:rFonts w:ascii="Lato" w:hAnsi="Lato"/>
          <w:color w:val="000000"/>
          <w:sz w:val="22"/>
          <w:szCs w:val="22"/>
        </w:rPr>
        <w:t>__________________________________</w:t>
      </w:r>
      <w:r w:rsidR="00C32610">
        <w:rPr>
          <w:rFonts w:ascii="Lato" w:hAnsi="Lato"/>
          <w:color w:val="000000"/>
          <w:sz w:val="22"/>
          <w:szCs w:val="22"/>
        </w:rPr>
        <w:t>_____</w:t>
      </w:r>
      <w:r w:rsidRPr="00C32610">
        <w:rPr>
          <w:rFonts w:ascii="Lato" w:hAnsi="Lato"/>
          <w:color w:val="000000"/>
          <w:sz w:val="22"/>
          <w:szCs w:val="22"/>
        </w:rPr>
        <w:t>__</w:t>
      </w:r>
    </w:p>
    <w:p w:rsidR="001A77E6" w:rsidRPr="00C32610" w:rsidRDefault="001A77E6" w:rsidP="00DF5772">
      <w:pPr>
        <w:widowControl/>
        <w:spacing w:line="276" w:lineRule="auto"/>
        <w:rPr>
          <w:rFonts w:ascii="Lato" w:eastAsiaTheme="minorHAnsi" w:hAnsi="Lato"/>
          <w:i/>
          <w:color w:val="000000"/>
          <w:sz w:val="22"/>
          <w:szCs w:val="22"/>
        </w:rPr>
      </w:pPr>
      <w:r w:rsidRPr="00C32610">
        <w:rPr>
          <w:rFonts w:ascii="Lato" w:hAnsi="Lato"/>
          <w:i/>
          <w:color w:val="000000"/>
          <w:sz w:val="22"/>
          <w:szCs w:val="22"/>
        </w:rPr>
        <w:t>Signature</w:t>
      </w:r>
      <w:r w:rsidRPr="00C32610">
        <w:rPr>
          <w:rFonts w:ascii="Lato" w:hAnsi="Lato"/>
          <w:i/>
          <w:color w:val="000000"/>
          <w:sz w:val="22"/>
          <w:szCs w:val="22"/>
        </w:rPr>
        <w:tab/>
      </w:r>
      <w:r w:rsidRPr="00C32610">
        <w:rPr>
          <w:rFonts w:ascii="Lato" w:hAnsi="Lato"/>
          <w:i/>
          <w:color w:val="000000"/>
          <w:sz w:val="22"/>
          <w:szCs w:val="22"/>
        </w:rPr>
        <w:tab/>
      </w:r>
      <w:r w:rsidRPr="00C32610">
        <w:rPr>
          <w:rFonts w:ascii="Lato" w:hAnsi="Lato"/>
          <w:i/>
          <w:color w:val="000000"/>
          <w:sz w:val="22"/>
          <w:szCs w:val="22"/>
        </w:rPr>
        <w:tab/>
      </w:r>
      <w:r w:rsidRPr="00C32610">
        <w:rPr>
          <w:rFonts w:ascii="Lato" w:hAnsi="Lato"/>
          <w:i/>
          <w:color w:val="000000"/>
          <w:sz w:val="22"/>
          <w:szCs w:val="22"/>
        </w:rPr>
        <w:tab/>
      </w:r>
      <w:r w:rsidRPr="00C32610">
        <w:rPr>
          <w:rFonts w:ascii="Lato" w:hAnsi="Lato"/>
          <w:i/>
          <w:color w:val="000000"/>
          <w:sz w:val="22"/>
          <w:szCs w:val="22"/>
        </w:rPr>
        <w:tab/>
      </w:r>
      <w:r w:rsidRPr="00C32610">
        <w:rPr>
          <w:rFonts w:ascii="Lato" w:hAnsi="Lato"/>
          <w:i/>
          <w:color w:val="000000"/>
          <w:sz w:val="22"/>
          <w:szCs w:val="22"/>
        </w:rPr>
        <w:tab/>
      </w:r>
      <w:r w:rsidRPr="00C32610">
        <w:rPr>
          <w:rFonts w:ascii="Lato" w:hAnsi="Lato"/>
          <w:i/>
          <w:color w:val="000000"/>
          <w:sz w:val="22"/>
          <w:szCs w:val="22"/>
        </w:rPr>
        <w:tab/>
      </w:r>
      <w:r w:rsidRPr="00C32610">
        <w:rPr>
          <w:rFonts w:ascii="Lato" w:hAnsi="Lato"/>
          <w:i/>
          <w:color w:val="000000"/>
          <w:sz w:val="22"/>
          <w:szCs w:val="22"/>
        </w:rPr>
        <w:tab/>
      </w:r>
      <w:r w:rsidRPr="00C32610">
        <w:rPr>
          <w:rFonts w:ascii="Lato" w:hAnsi="Lato"/>
          <w:i/>
          <w:color w:val="000000"/>
          <w:sz w:val="22"/>
          <w:szCs w:val="22"/>
        </w:rPr>
        <w:tab/>
        <w:t>Date</w:t>
      </w:r>
    </w:p>
    <w:p w:rsidR="001A77E6" w:rsidRPr="00C32610" w:rsidRDefault="001A77E6" w:rsidP="00DF5772">
      <w:pPr>
        <w:widowControl/>
        <w:spacing w:line="276" w:lineRule="auto"/>
        <w:rPr>
          <w:rFonts w:ascii="Lato" w:eastAsiaTheme="minorHAnsi" w:hAnsi="Lato"/>
          <w:color w:val="000000"/>
          <w:sz w:val="22"/>
          <w:szCs w:val="22"/>
        </w:rPr>
      </w:pPr>
    </w:p>
    <w:sectPr w:rsidR="001A77E6" w:rsidRPr="00C32610" w:rsidSect="00DF5772">
      <w:footerReference w:type="default" r:id="rId8"/>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772" w:rsidRDefault="00DF5772" w:rsidP="00DF5772">
      <w:r>
        <w:separator/>
      </w:r>
    </w:p>
  </w:endnote>
  <w:endnote w:type="continuationSeparator" w:id="0">
    <w:p w:rsidR="00DF5772" w:rsidRDefault="00DF5772" w:rsidP="00DF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jalla One">
    <w:panose1 w:val="02000506040000020004"/>
    <w:charset w:val="00"/>
    <w:family w:val="auto"/>
    <w:pitch w:val="variable"/>
    <w:sig w:usb0="800000BF" w:usb1="4000004B" w:usb2="00000000" w:usb3="00000000" w:csb0="00000001" w:csb1="00000000"/>
  </w:font>
  <w:font w:name="Lato">
    <w:panose1 w:val="020F0502020204030203"/>
    <w:charset w:val="00"/>
    <w:family w:val="swiss"/>
    <w:pitch w:val="variable"/>
    <w:sig w:usb0="A00000AF" w:usb1="5000604B" w:usb2="00000000" w:usb3="00000000" w:csb0="00000093"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DF5772">
      <w:tc>
        <w:tcPr>
          <w:tcW w:w="500" w:type="pct"/>
          <w:tcBorders>
            <w:top w:val="single" w:sz="4" w:space="0" w:color="943634" w:themeColor="accent2" w:themeShade="BF"/>
          </w:tcBorders>
          <w:shd w:val="clear" w:color="auto" w:fill="943634" w:themeFill="accent2" w:themeFillShade="BF"/>
        </w:tcPr>
        <w:p w:rsidR="00DF5772" w:rsidRDefault="00DF5772">
          <w:pPr>
            <w:pStyle w:val="Footer"/>
            <w:jc w:val="right"/>
            <w:rPr>
              <w:b/>
              <w:bCs/>
              <w:color w:val="FFFFFF" w:themeColor="background1"/>
            </w:rPr>
          </w:pPr>
          <w:r>
            <w:fldChar w:fldCharType="begin"/>
          </w:r>
          <w:r>
            <w:instrText xml:space="preserve"> PAGE   \* MERGEFORMAT </w:instrText>
          </w:r>
          <w:r>
            <w:fldChar w:fldCharType="separate"/>
          </w:r>
          <w:r w:rsidR="003A6D68" w:rsidRPr="003A6D68">
            <w:rPr>
              <w:noProof/>
              <w:color w:val="FFFFFF" w:themeColor="background1"/>
            </w:rPr>
            <w:t>3</w:t>
          </w:r>
          <w:r>
            <w:rPr>
              <w:noProof/>
              <w:color w:val="FFFFFF" w:themeColor="background1"/>
            </w:rPr>
            <w:fldChar w:fldCharType="end"/>
          </w:r>
        </w:p>
      </w:tc>
      <w:tc>
        <w:tcPr>
          <w:tcW w:w="4500" w:type="pct"/>
          <w:tcBorders>
            <w:top w:val="single" w:sz="4" w:space="0" w:color="auto"/>
          </w:tcBorders>
        </w:tcPr>
        <w:p w:rsidR="00DF5772" w:rsidRPr="00DF5772" w:rsidRDefault="009470C4" w:rsidP="00DF5772">
          <w:pPr>
            <w:pStyle w:val="Footer"/>
            <w:jc w:val="right"/>
            <w:rPr>
              <w:rFonts w:ascii="Fjalla One" w:hAnsi="Fjalla One"/>
              <w:sz w:val="20"/>
              <w:szCs w:val="20"/>
            </w:rPr>
          </w:pPr>
          <w:r>
            <w:rPr>
              <w:rFonts w:ascii="Fjalla One" w:hAnsi="Fjalla One"/>
              <w:sz w:val="20"/>
              <w:szCs w:val="20"/>
            </w:rPr>
            <w:t>Economic Development / Marketing Director</w:t>
          </w:r>
          <w:r w:rsidR="005F6A80">
            <w:rPr>
              <w:rFonts w:ascii="Fjalla One" w:hAnsi="Fjalla One"/>
              <w:sz w:val="20"/>
              <w:szCs w:val="20"/>
            </w:rPr>
            <w:t xml:space="preserve">    </w:t>
          </w:r>
          <w:r w:rsidR="00DF5772" w:rsidRPr="00DF5772">
            <w:rPr>
              <w:rFonts w:ascii="Fjalla One" w:hAnsi="Fjalla One"/>
              <w:sz w:val="20"/>
              <w:szCs w:val="20"/>
            </w:rPr>
            <w:t xml:space="preserve"> </w:t>
          </w:r>
          <w:r>
            <w:rPr>
              <w:rFonts w:ascii="Fjalla One" w:hAnsi="Fjalla One"/>
              <w:sz w:val="20"/>
              <w:szCs w:val="20"/>
            </w:rPr>
            <w:t>Created</w:t>
          </w:r>
          <w:r w:rsidR="005F6A80">
            <w:rPr>
              <w:rFonts w:ascii="Fjalla One" w:hAnsi="Fjalla One"/>
              <w:sz w:val="20"/>
              <w:szCs w:val="20"/>
            </w:rPr>
            <w:t xml:space="preserve">: </w:t>
          </w:r>
          <w:sdt>
            <w:sdtPr>
              <w:rPr>
                <w:rFonts w:ascii="Fjalla One" w:hAnsi="Fjalla One"/>
                <w:sz w:val="20"/>
                <w:szCs w:val="20"/>
              </w:rPr>
              <w:alias w:val="Company"/>
              <w:id w:val="75914618"/>
              <w:placeholder>
                <w:docPart w:val="9D53C3AE4BFC4AE2BA67FFFB48245AE8"/>
              </w:placeholder>
              <w:dataBinding w:prefixMappings="xmlns:ns0='http://schemas.openxmlformats.org/officeDocument/2006/extended-properties'" w:xpath="/ns0:Properties[1]/ns0:Company[1]" w:storeItemID="{6668398D-A668-4E3E-A5EB-62B293D839F1}"/>
              <w:text/>
            </w:sdtPr>
            <w:sdtEndPr/>
            <w:sdtContent>
              <w:r w:rsidR="001A6FF1">
                <w:rPr>
                  <w:rFonts w:ascii="Fjalla One" w:hAnsi="Fjalla One"/>
                  <w:sz w:val="20"/>
                  <w:szCs w:val="20"/>
                </w:rPr>
                <w:t xml:space="preserve">July </w:t>
              </w:r>
              <w:r>
                <w:rPr>
                  <w:rFonts w:ascii="Fjalla One" w:hAnsi="Fjalla One"/>
                  <w:sz w:val="20"/>
                  <w:szCs w:val="20"/>
                </w:rPr>
                <w:t>22</w:t>
              </w:r>
              <w:r w:rsidR="001A6FF1">
                <w:rPr>
                  <w:rFonts w:ascii="Fjalla One" w:hAnsi="Fjalla One"/>
                  <w:sz w:val="20"/>
                  <w:szCs w:val="20"/>
                </w:rPr>
                <w:t>, 2019</w:t>
              </w:r>
            </w:sdtContent>
          </w:sdt>
        </w:p>
      </w:tc>
    </w:tr>
  </w:tbl>
  <w:p w:rsidR="00DF5772" w:rsidRDefault="00DF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772" w:rsidRDefault="00DF5772" w:rsidP="00DF5772">
      <w:r>
        <w:separator/>
      </w:r>
    </w:p>
  </w:footnote>
  <w:footnote w:type="continuationSeparator" w:id="0">
    <w:p w:rsidR="00DF5772" w:rsidRDefault="00DF5772" w:rsidP="00DF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6A"/>
    <w:multiLevelType w:val="hybridMultilevel"/>
    <w:tmpl w:val="BA38848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66B39A0"/>
    <w:multiLevelType w:val="hybridMultilevel"/>
    <w:tmpl w:val="E9C27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85BA1"/>
    <w:multiLevelType w:val="hybridMultilevel"/>
    <w:tmpl w:val="17C2E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42D5"/>
    <w:multiLevelType w:val="hybridMultilevel"/>
    <w:tmpl w:val="5F84D4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61578"/>
    <w:multiLevelType w:val="hybridMultilevel"/>
    <w:tmpl w:val="90D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D1B0F"/>
    <w:multiLevelType w:val="hybridMultilevel"/>
    <w:tmpl w:val="66880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C195B"/>
    <w:multiLevelType w:val="hybridMultilevel"/>
    <w:tmpl w:val="5DEC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22AFF"/>
    <w:multiLevelType w:val="hybridMultilevel"/>
    <w:tmpl w:val="6F3A6A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A76011"/>
    <w:multiLevelType w:val="hybridMultilevel"/>
    <w:tmpl w:val="A9C69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384AF7"/>
    <w:multiLevelType w:val="hybridMultilevel"/>
    <w:tmpl w:val="76ECBD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8B1EB7"/>
    <w:multiLevelType w:val="hybridMultilevel"/>
    <w:tmpl w:val="EE002D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9D2F29"/>
    <w:multiLevelType w:val="hybridMultilevel"/>
    <w:tmpl w:val="E7C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52BA2"/>
    <w:multiLevelType w:val="hybridMultilevel"/>
    <w:tmpl w:val="484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E553D"/>
    <w:multiLevelType w:val="hybridMultilevel"/>
    <w:tmpl w:val="DBF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76F85"/>
    <w:multiLevelType w:val="hybridMultilevel"/>
    <w:tmpl w:val="2DA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F5900"/>
    <w:multiLevelType w:val="hybridMultilevel"/>
    <w:tmpl w:val="9CE69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760A"/>
    <w:multiLevelType w:val="hybridMultilevel"/>
    <w:tmpl w:val="ABC42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BB41C7"/>
    <w:multiLevelType w:val="hybridMultilevel"/>
    <w:tmpl w:val="83B43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3712C"/>
    <w:multiLevelType w:val="hybridMultilevel"/>
    <w:tmpl w:val="DEEC9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02880"/>
    <w:multiLevelType w:val="hybridMultilevel"/>
    <w:tmpl w:val="F6EC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2146F"/>
    <w:multiLevelType w:val="hybridMultilevel"/>
    <w:tmpl w:val="1AD006CE"/>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B46431"/>
    <w:multiLevelType w:val="hybridMultilevel"/>
    <w:tmpl w:val="03F65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65740"/>
    <w:multiLevelType w:val="hybridMultilevel"/>
    <w:tmpl w:val="D0BE8D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94AE3"/>
    <w:multiLevelType w:val="hybridMultilevel"/>
    <w:tmpl w:val="42DE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9"/>
  </w:num>
  <w:num w:numId="5">
    <w:abstractNumId w:val="12"/>
  </w:num>
  <w:num w:numId="6">
    <w:abstractNumId w:val="7"/>
  </w:num>
  <w:num w:numId="7">
    <w:abstractNumId w:val="17"/>
  </w:num>
  <w:num w:numId="8">
    <w:abstractNumId w:val="2"/>
  </w:num>
  <w:num w:numId="9">
    <w:abstractNumId w:val="23"/>
  </w:num>
  <w:num w:numId="10">
    <w:abstractNumId w:val="1"/>
  </w:num>
  <w:num w:numId="11">
    <w:abstractNumId w:val="5"/>
  </w:num>
  <w:num w:numId="12">
    <w:abstractNumId w:val="13"/>
  </w:num>
  <w:num w:numId="13">
    <w:abstractNumId w:val="8"/>
  </w:num>
  <w:num w:numId="14">
    <w:abstractNumId w:val="16"/>
  </w:num>
  <w:num w:numId="15">
    <w:abstractNumId w:val="20"/>
  </w:num>
  <w:num w:numId="16">
    <w:abstractNumId w:val="10"/>
  </w:num>
  <w:num w:numId="17">
    <w:abstractNumId w:val="15"/>
  </w:num>
  <w:num w:numId="18">
    <w:abstractNumId w:val="0"/>
  </w:num>
  <w:num w:numId="19">
    <w:abstractNumId w:val="21"/>
  </w:num>
  <w:num w:numId="20">
    <w:abstractNumId w:val="18"/>
  </w:num>
  <w:num w:numId="21">
    <w:abstractNumId w:val="3"/>
  </w:num>
  <w:num w:numId="22">
    <w:abstractNumId w:val="6"/>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D1"/>
    <w:rsid w:val="000A7418"/>
    <w:rsid w:val="000D367A"/>
    <w:rsid w:val="00107C70"/>
    <w:rsid w:val="00115A9D"/>
    <w:rsid w:val="00142BD6"/>
    <w:rsid w:val="00156DDB"/>
    <w:rsid w:val="00185F9F"/>
    <w:rsid w:val="001A6FF1"/>
    <w:rsid w:val="001A77E6"/>
    <w:rsid w:val="001B488D"/>
    <w:rsid w:val="001C3AA7"/>
    <w:rsid w:val="00251912"/>
    <w:rsid w:val="002B309A"/>
    <w:rsid w:val="003137B1"/>
    <w:rsid w:val="00357875"/>
    <w:rsid w:val="003A6D68"/>
    <w:rsid w:val="003E2E99"/>
    <w:rsid w:val="003E61DE"/>
    <w:rsid w:val="00401C5D"/>
    <w:rsid w:val="00481D27"/>
    <w:rsid w:val="00493559"/>
    <w:rsid w:val="004D4C42"/>
    <w:rsid w:val="005613DC"/>
    <w:rsid w:val="005719D4"/>
    <w:rsid w:val="005A30F3"/>
    <w:rsid w:val="005A3271"/>
    <w:rsid w:val="005C7CA0"/>
    <w:rsid w:val="005F6A80"/>
    <w:rsid w:val="006566D1"/>
    <w:rsid w:val="00664891"/>
    <w:rsid w:val="00681535"/>
    <w:rsid w:val="006C7A8D"/>
    <w:rsid w:val="006F0310"/>
    <w:rsid w:val="007250A9"/>
    <w:rsid w:val="00772DC5"/>
    <w:rsid w:val="007C11CA"/>
    <w:rsid w:val="007C7E63"/>
    <w:rsid w:val="008356C9"/>
    <w:rsid w:val="00870E4A"/>
    <w:rsid w:val="008B1242"/>
    <w:rsid w:val="009158BB"/>
    <w:rsid w:val="009470C4"/>
    <w:rsid w:val="009B52DF"/>
    <w:rsid w:val="009B6211"/>
    <w:rsid w:val="009D2EED"/>
    <w:rsid w:val="00A50E51"/>
    <w:rsid w:val="00A7712E"/>
    <w:rsid w:val="00A905B0"/>
    <w:rsid w:val="00B27A9B"/>
    <w:rsid w:val="00B41F88"/>
    <w:rsid w:val="00B71EA4"/>
    <w:rsid w:val="00BF1D30"/>
    <w:rsid w:val="00C06351"/>
    <w:rsid w:val="00C26DE4"/>
    <w:rsid w:val="00C32610"/>
    <w:rsid w:val="00C84328"/>
    <w:rsid w:val="00CA074F"/>
    <w:rsid w:val="00D753C3"/>
    <w:rsid w:val="00DF0748"/>
    <w:rsid w:val="00DF5772"/>
    <w:rsid w:val="00E25E61"/>
    <w:rsid w:val="00E3117A"/>
    <w:rsid w:val="00E51BE6"/>
    <w:rsid w:val="00E74A61"/>
    <w:rsid w:val="00E95880"/>
    <w:rsid w:val="00EF26E4"/>
    <w:rsid w:val="00F076E4"/>
    <w:rsid w:val="00F369EB"/>
    <w:rsid w:val="00F901F1"/>
    <w:rsid w:val="00FA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32D3838-54E5-4100-83A9-90F55C19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A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6D1"/>
    <w:pPr>
      <w:spacing w:after="0" w:line="240" w:lineRule="auto"/>
    </w:pPr>
  </w:style>
  <w:style w:type="paragraph" w:customStyle="1" w:styleId="Default">
    <w:name w:val="Default"/>
    <w:rsid w:val="006C7A8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6C7A8D"/>
    <w:rPr>
      <w:color w:val="auto"/>
    </w:rPr>
  </w:style>
  <w:style w:type="character" w:customStyle="1" w:styleId="BodyTextChar">
    <w:name w:val="Body Text Char"/>
    <w:basedOn w:val="DefaultParagraphFont"/>
    <w:link w:val="BodyText"/>
    <w:uiPriority w:val="99"/>
    <w:rsid w:val="006C7A8D"/>
    <w:rPr>
      <w:rFonts w:ascii="Arial" w:hAnsi="Arial" w:cs="Arial"/>
      <w:sz w:val="24"/>
      <w:szCs w:val="24"/>
    </w:rPr>
  </w:style>
  <w:style w:type="paragraph" w:styleId="ListParagraph">
    <w:name w:val="List Paragraph"/>
    <w:basedOn w:val="Normal"/>
    <w:uiPriority w:val="34"/>
    <w:qFormat/>
    <w:rsid w:val="00664891"/>
    <w:pPr>
      <w:ind w:left="720"/>
      <w:contextualSpacing/>
    </w:pPr>
  </w:style>
  <w:style w:type="paragraph" w:styleId="BodyTextIndent2">
    <w:name w:val="Body Text Indent 2"/>
    <w:basedOn w:val="Normal"/>
    <w:link w:val="BodyTextIndent2Char"/>
    <w:uiPriority w:val="99"/>
    <w:semiHidden/>
    <w:unhideWhenUsed/>
    <w:rsid w:val="001B488D"/>
    <w:pPr>
      <w:spacing w:after="120" w:line="480" w:lineRule="auto"/>
      <w:ind w:left="360"/>
    </w:pPr>
  </w:style>
  <w:style w:type="character" w:customStyle="1" w:styleId="BodyTextIndent2Char">
    <w:name w:val="Body Text Indent 2 Char"/>
    <w:basedOn w:val="DefaultParagraphFont"/>
    <w:link w:val="BodyTextIndent2"/>
    <w:uiPriority w:val="99"/>
    <w:semiHidden/>
    <w:rsid w:val="001B4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74F"/>
    <w:rPr>
      <w:rFonts w:ascii="Tahoma" w:hAnsi="Tahoma" w:cs="Tahoma"/>
      <w:sz w:val="16"/>
      <w:szCs w:val="16"/>
    </w:rPr>
  </w:style>
  <w:style w:type="character" w:customStyle="1" w:styleId="BalloonTextChar">
    <w:name w:val="Balloon Text Char"/>
    <w:basedOn w:val="DefaultParagraphFont"/>
    <w:link w:val="BalloonText"/>
    <w:uiPriority w:val="99"/>
    <w:semiHidden/>
    <w:rsid w:val="00CA074F"/>
    <w:rPr>
      <w:rFonts w:ascii="Tahoma" w:eastAsia="Times New Roman" w:hAnsi="Tahoma" w:cs="Tahoma"/>
      <w:sz w:val="16"/>
      <w:szCs w:val="16"/>
    </w:rPr>
  </w:style>
  <w:style w:type="table" w:styleId="TableGrid">
    <w:name w:val="Table Grid"/>
    <w:basedOn w:val="TableNormal"/>
    <w:uiPriority w:val="59"/>
    <w:rsid w:val="0056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772"/>
    <w:pPr>
      <w:tabs>
        <w:tab w:val="center" w:pos="4680"/>
        <w:tab w:val="right" w:pos="9360"/>
      </w:tabs>
    </w:pPr>
  </w:style>
  <w:style w:type="character" w:customStyle="1" w:styleId="HeaderChar">
    <w:name w:val="Header Char"/>
    <w:basedOn w:val="DefaultParagraphFont"/>
    <w:link w:val="Header"/>
    <w:uiPriority w:val="99"/>
    <w:rsid w:val="00DF5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772"/>
    <w:pPr>
      <w:tabs>
        <w:tab w:val="center" w:pos="4680"/>
        <w:tab w:val="right" w:pos="9360"/>
      </w:tabs>
    </w:pPr>
  </w:style>
  <w:style w:type="character" w:customStyle="1" w:styleId="FooterChar">
    <w:name w:val="Footer Char"/>
    <w:basedOn w:val="DefaultParagraphFont"/>
    <w:link w:val="Footer"/>
    <w:uiPriority w:val="99"/>
    <w:rsid w:val="00DF57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3C3AE4BFC4AE2BA67FFFB48245AE8"/>
        <w:category>
          <w:name w:val="General"/>
          <w:gallery w:val="placeholder"/>
        </w:category>
        <w:types>
          <w:type w:val="bbPlcHdr"/>
        </w:types>
        <w:behaviors>
          <w:behavior w:val="content"/>
        </w:behaviors>
        <w:guid w:val="{1D8FB3EF-23E3-4596-A9FC-C28186CBC0F9}"/>
      </w:docPartPr>
      <w:docPartBody>
        <w:p w:rsidR="0041505E" w:rsidRDefault="00517585" w:rsidP="00517585">
          <w:pPr>
            <w:pStyle w:val="9D53C3AE4BFC4AE2BA67FFFB48245AE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jalla One">
    <w:panose1 w:val="02000506040000020004"/>
    <w:charset w:val="00"/>
    <w:family w:val="auto"/>
    <w:pitch w:val="variable"/>
    <w:sig w:usb0="800000BF" w:usb1="4000004B" w:usb2="00000000" w:usb3="00000000" w:csb0="00000001" w:csb1="00000000"/>
  </w:font>
  <w:font w:name="Lato">
    <w:panose1 w:val="020F0502020204030203"/>
    <w:charset w:val="00"/>
    <w:family w:val="swiss"/>
    <w:pitch w:val="variable"/>
    <w:sig w:usb0="A00000AF" w:usb1="5000604B" w:usb2="00000000" w:usb3="00000000" w:csb0="00000093"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585"/>
    <w:rsid w:val="0041505E"/>
    <w:rsid w:val="0051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D69D9DD144AAE80084D0B48D7F52C">
    <w:name w:val="CD4D69D9DD144AAE80084D0B48D7F52C"/>
    <w:rsid w:val="00517585"/>
  </w:style>
  <w:style w:type="paragraph" w:customStyle="1" w:styleId="8B3E3F653F7643C291CF7B01E0288E10">
    <w:name w:val="8B3E3F653F7643C291CF7B01E0288E10"/>
    <w:rsid w:val="00517585"/>
  </w:style>
  <w:style w:type="paragraph" w:customStyle="1" w:styleId="9D53C3AE4BFC4AE2BA67FFFB48245AE8">
    <w:name w:val="9D53C3AE4BFC4AE2BA67FFFB48245AE8"/>
    <w:rsid w:val="00517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July 22, 2019</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Hayes</dc:creator>
  <cp:lastModifiedBy>Kelly Hayes</cp:lastModifiedBy>
  <cp:revision>2</cp:revision>
  <cp:lastPrinted>2019-07-17T14:51:00Z</cp:lastPrinted>
  <dcterms:created xsi:type="dcterms:W3CDTF">2019-07-24T20:47:00Z</dcterms:created>
  <dcterms:modified xsi:type="dcterms:W3CDTF">2019-07-24T20:47:00Z</dcterms:modified>
</cp:coreProperties>
</file>